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96DBE" w14:textId="6B9AED28" w:rsidR="00634C6F" w:rsidRDefault="00634C6F" w:rsidP="005346AD">
      <w:pPr>
        <w:pStyle w:val="Heading1"/>
        <w:rPr>
          <w:rFonts w:asciiTheme="minorHAnsi" w:hAnsiTheme="minorHAnsi" w:cstheme="minorHAnsi"/>
          <w:b/>
          <w:bCs/>
          <w:color w:val="C00000"/>
          <w:sz w:val="22"/>
          <w:szCs w:val="22"/>
          <w:lang w:val="en-US"/>
        </w:rPr>
      </w:pPr>
      <w:r>
        <w:rPr>
          <w:rFonts w:asciiTheme="minorHAnsi" w:hAnsiTheme="minorHAnsi" w:cstheme="minorHAnsi"/>
          <w:b/>
          <w:bCs/>
          <w:color w:val="C00000"/>
          <w:sz w:val="22"/>
          <w:szCs w:val="22"/>
          <w:lang w:val="en-US"/>
        </w:rPr>
        <w:t xml:space="preserve">NOVUM NETWORKS </w:t>
      </w:r>
    </w:p>
    <w:p w14:paraId="2E179CCA" w14:textId="79C84AEB" w:rsidR="002D5B30" w:rsidRPr="00BB2C78" w:rsidRDefault="004127A8" w:rsidP="005346AD">
      <w:pPr>
        <w:pStyle w:val="Heading1"/>
        <w:rPr>
          <w:rFonts w:asciiTheme="minorHAnsi" w:hAnsiTheme="minorHAnsi" w:cstheme="minorHAnsi"/>
          <w:b/>
          <w:bCs/>
          <w:color w:val="C00000"/>
          <w:lang w:val="en-US"/>
        </w:rPr>
      </w:pPr>
      <w:r>
        <w:rPr>
          <w:rFonts w:asciiTheme="minorHAnsi" w:hAnsiTheme="minorHAnsi" w:cstheme="minorHAnsi"/>
          <w:b/>
          <w:bCs/>
          <w:color w:val="C00000"/>
          <w:sz w:val="22"/>
          <w:szCs w:val="22"/>
          <w:lang w:val="en-US"/>
        </w:rPr>
        <w:t xml:space="preserve">Seamlessly </w:t>
      </w:r>
      <w:r>
        <w:rPr>
          <w:rFonts w:asciiTheme="minorHAnsi" w:hAnsiTheme="minorHAnsi" w:cstheme="minorHAnsi"/>
          <w:b/>
          <w:bCs/>
          <w:color w:val="C00000"/>
          <w:sz w:val="22"/>
          <w:szCs w:val="22"/>
          <w:lang w:val="en-US"/>
        </w:rPr>
        <w:softHyphen/>
      </w:r>
      <w:r>
        <w:rPr>
          <w:rFonts w:asciiTheme="minorHAnsi" w:hAnsiTheme="minorHAnsi" w:cstheme="minorHAnsi"/>
          <w:b/>
          <w:bCs/>
          <w:color w:val="C00000"/>
          <w:sz w:val="22"/>
          <w:szCs w:val="22"/>
          <w:lang w:val="en-US"/>
        </w:rPr>
        <w:softHyphen/>
      </w:r>
      <w:r w:rsidR="002D1B7E">
        <w:rPr>
          <w:rFonts w:asciiTheme="minorHAnsi" w:hAnsiTheme="minorHAnsi" w:cstheme="minorHAnsi"/>
          <w:b/>
          <w:bCs/>
          <w:color w:val="C00000"/>
          <w:sz w:val="22"/>
          <w:szCs w:val="22"/>
          <w:lang w:val="en-US"/>
        </w:rPr>
        <w:t xml:space="preserve">Integrate </w:t>
      </w:r>
      <w:r w:rsidR="002C23E1">
        <w:rPr>
          <w:rFonts w:asciiTheme="minorHAnsi" w:hAnsiTheme="minorHAnsi" w:cstheme="minorHAnsi"/>
          <w:b/>
          <w:bCs/>
          <w:color w:val="C00000"/>
          <w:sz w:val="22"/>
          <w:szCs w:val="22"/>
          <w:lang w:val="en-US"/>
        </w:rPr>
        <w:t>y</w:t>
      </w:r>
      <w:r w:rsidR="002D1B7E">
        <w:rPr>
          <w:rFonts w:asciiTheme="minorHAnsi" w:hAnsiTheme="minorHAnsi" w:cstheme="minorHAnsi"/>
          <w:b/>
          <w:bCs/>
          <w:color w:val="C00000"/>
          <w:sz w:val="22"/>
          <w:szCs w:val="22"/>
          <w:lang w:val="en-US"/>
        </w:rPr>
        <w:t xml:space="preserve">our </w:t>
      </w:r>
      <w:r>
        <w:rPr>
          <w:rFonts w:asciiTheme="minorHAnsi" w:hAnsiTheme="minorHAnsi" w:cstheme="minorHAnsi"/>
          <w:b/>
          <w:bCs/>
          <w:color w:val="C00000"/>
          <w:sz w:val="22"/>
          <w:szCs w:val="22"/>
          <w:lang w:val="en-US"/>
        </w:rPr>
        <w:t xml:space="preserve">Applications </w:t>
      </w:r>
      <w:r w:rsidR="002C23E1">
        <w:rPr>
          <w:rFonts w:asciiTheme="minorHAnsi" w:hAnsiTheme="minorHAnsi" w:cstheme="minorHAnsi"/>
          <w:b/>
          <w:bCs/>
          <w:color w:val="C00000"/>
          <w:sz w:val="22"/>
          <w:szCs w:val="22"/>
          <w:lang w:val="en-US"/>
        </w:rPr>
        <w:t>w</w:t>
      </w:r>
      <w:r>
        <w:rPr>
          <w:rFonts w:asciiTheme="minorHAnsi" w:hAnsiTheme="minorHAnsi" w:cstheme="minorHAnsi"/>
          <w:b/>
          <w:bCs/>
          <w:color w:val="C00000"/>
          <w:sz w:val="22"/>
          <w:szCs w:val="22"/>
          <w:lang w:val="en-US"/>
        </w:rPr>
        <w:t xml:space="preserve">ith </w:t>
      </w:r>
      <w:r w:rsidR="002C23E1">
        <w:rPr>
          <w:rFonts w:asciiTheme="minorHAnsi" w:hAnsiTheme="minorHAnsi" w:cstheme="minorHAnsi"/>
          <w:b/>
          <w:bCs/>
          <w:color w:val="C00000"/>
          <w:sz w:val="22"/>
          <w:szCs w:val="22"/>
          <w:lang w:val="en-US"/>
        </w:rPr>
        <w:t>o</w:t>
      </w:r>
      <w:r>
        <w:rPr>
          <w:rFonts w:asciiTheme="minorHAnsi" w:hAnsiTheme="minorHAnsi" w:cstheme="minorHAnsi"/>
          <w:b/>
          <w:bCs/>
          <w:color w:val="C00000"/>
          <w:sz w:val="22"/>
          <w:szCs w:val="22"/>
          <w:lang w:val="en-US"/>
        </w:rPr>
        <w:t xml:space="preserve">ur Phone System. </w:t>
      </w:r>
      <w:r w:rsidR="0030326B">
        <w:rPr>
          <w:rFonts w:asciiTheme="minorHAnsi" w:hAnsiTheme="minorHAnsi" w:cstheme="minorHAnsi"/>
          <w:b/>
          <w:bCs/>
          <w:color w:val="C00000"/>
          <w:sz w:val="22"/>
          <w:szCs w:val="22"/>
          <w:lang w:val="en-US"/>
        </w:rPr>
        <w:t xml:space="preserve"> </w:t>
      </w:r>
      <w:r w:rsidR="00B21C30">
        <w:rPr>
          <w:rFonts w:asciiTheme="minorHAnsi" w:hAnsiTheme="minorHAnsi" w:cstheme="minorHAnsi"/>
          <w:b/>
          <w:bCs/>
          <w:color w:val="C00000"/>
          <w:sz w:val="22"/>
          <w:szCs w:val="22"/>
          <w:lang w:val="en-US"/>
        </w:rPr>
        <w:t xml:space="preserve"> </w:t>
      </w:r>
      <w:r w:rsidR="00DD2F0C">
        <w:rPr>
          <w:rFonts w:asciiTheme="minorHAnsi" w:hAnsiTheme="minorHAnsi" w:cstheme="minorHAnsi"/>
          <w:b/>
          <w:bCs/>
          <w:color w:val="C00000"/>
          <w:sz w:val="22"/>
          <w:szCs w:val="22"/>
          <w:lang w:val="en-US"/>
        </w:rPr>
        <w:t xml:space="preserve"> </w:t>
      </w:r>
      <w:r w:rsidR="00093392">
        <w:rPr>
          <w:rFonts w:asciiTheme="minorHAnsi" w:hAnsiTheme="minorHAnsi" w:cstheme="minorHAnsi"/>
          <w:b/>
          <w:bCs/>
          <w:color w:val="C00000"/>
          <w:sz w:val="22"/>
          <w:szCs w:val="22"/>
          <w:lang w:val="en-US"/>
        </w:rPr>
        <w:t xml:space="preserve"> </w:t>
      </w:r>
      <w:r w:rsidR="00CB1DA8" w:rsidRPr="00BB2C78">
        <w:rPr>
          <w:rFonts w:asciiTheme="minorHAnsi" w:hAnsiTheme="minorHAnsi" w:cstheme="minorHAnsi"/>
          <w:b/>
          <w:bCs/>
          <w:color w:val="C00000"/>
          <w:lang w:val="en-US"/>
        </w:rPr>
        <w:t xml:space="preserve"> </w:t>
      </w:r>
    </w:p>
    <w:p w14:paraId="4954A63A" w14:textId="61C8E33F" w:rsidR="00634C6F" w:rsidRDefault="003E108A" w:rsidP="00D16401">
      <w:pPr>
        <w:pStyle w:val="Heading1"/>
        <w:rPr>
          <w:rFonts w:asciiTheme="minorHAnsi" w:hAnsiTheme="minorHAnsi" w:cstheme="minorHAnsi"/>
          <w:color w:val="C00000"/>
          <w:sz w:val="22"/>
          <w:szCs w:val="22"/>
          <w:lang w:val="en-US"/>
        </w:rPr>
      </w:pPr>
      <w:r>
        <w:rPr>
          <w:rFonts w:asciiTheme="minorHAnsi" w:hAnsiTheme="minorHAnsi" w:cstheme="minorHAnsi"/>
          <w:color w:val="C00000"/>
          <w:sz w:val="22"/>
          <w:szCs w:val="22"/>
          <w:lang w:val="en-US"/>
        </w:rPr>
        <w:t xml:space="preserve">Make </w:t>
      </w:r>
      <w:r w:rsidR="00E94EED">
        <w:rPr>
          <w:rFonts w:asciiTheme="minorHAnsi" w:hAnsiTheme="minorHAnsi" w:cstheme="minorHAnsi"/>
          <w:color w:val="C00000"/>
          <w:sz w:val="22"/>
          <w:szCs w:val="22"/>
          <w:lang w:val="en-US"/>
        </w:rPr>
        <w:t xml:space="preserve">outbound </w:t>
      </w:r>
      <w:r>
        <w:rPr>
          <w:rFonts w:asciiTheme="minorHAnsi" w:hAnsiTheme="minorHAnsi" w:cstheme="minorHAnsi"/>
          <w:color w:val="C00000"/>
          <w:sz w:val="22"/>
          <w:szCs w:val="22"/>
          <w:lang w:val="en-US"/>
        </w:rPr>
        <w:t xml:space="preserve">phone calls more efficiently by </w:t>
      </w:r>
      <w:r w:rsidR="00D879D6">
        <w:rPr>
          <w:rFonts w:asciiTheme="minorHAnsi" w:hAnsiTheme="minorHAnsi" w:cstheme="minorHAnsi"/>
          <w:color w:val="C00000"/>
          <w:sz w:val="22"/>
          <w:szCs w:val="22"/>
          <w:lang w:val="en-US"/>
        </w:rPr>
        <w:t>l</w:t>
      </w:r>
      <w:r w:rsidR="008C0CE8">
        <w:rPr>
          <w:rFonts w:asciiTheme="minorHAnsi" w:hAnsiTheme="minorHAnsi" w:cstheme="minorHAnsi"/>
          <w:color w:val="C00000"/>
          <w:sz w:val="22"/>
          <w:szCs w:val="22"/>
          <w:lang w:val="en-US"/>
        </w:rPr>
        <w:t>ink</w:t>
      </w:r>
      <w:r w:rsidR="00D879D6">
        <w:rPr>
          <w:rFonts w:asciiTheme="minorHAnsi" w:hAnsiTheme="minorHAnsi" w:cstheme="minorHAnsi"/>
          <w:color w:val="C00000"/>
          <w:sz w:val="22"/>
          <w:szCs w:val="22"/>
          <w:lang w:val="en-US"/>
        </w:rPr>
        <w:t>ing</w:t>
      </w:r>
      <w:r w:rsidR="008C0CE8">
        <w:rPr>
          <w:rFonts w:asciiTheme="minorHAnsi" w:hAnsiTheme="minorHAnsi" w:cstheme="minorHAnsi"/>
          <w:color w:val="C00000"/>
          <w:sz w:val="22"/>
          <w:szCs w:val="22"/>
          <w:lang w:val="en-US"/>
        </w:rPr>
        <w:t xml:space="preserve"> your computer to your </w:t>
      </w:r>
      <w:r w:rsidR="003B015E">
        <w:rPr>
          <w:rFonts w:asciiTheme="minorHAnsi" w:hAnsiTheme="minorHAnsi" w:cstheme="minorHAnsi"/>
          <w:color w:val="C00000"/>
          <w:sz w:val="22"/>
          <w:szCs w:val="22"/>
          <w:lang w:val="en-US"/>
        </w:rPr>
        <w:t xml:space="preserve">Cloud PBX </w:t>
      </w:r>
      <w:r w:rsidR="002D2F01">
        <w:rPr>
          <w:rFonts w:asciiTheme="minorHAnsi" w:hAnsiTheme="minorHAnsi" w:cstheme="minorHAnsi"/>
          <w:color w:val="C00000"/>
          <w:sz w:val="22"/>
          <w:szCs w:val="22"/>
          <w:lang w:val="en-US"/>
        </w:rPr>
        <w:t>system</w:t>
      </w:r>
      <w:r w:rsidR="00D879D6">
        <w:rPr>
          <w:rFonts w:asciiTheme="minorHAnsi" w:hAnsiTheme="minorHAnsi" w:cstheme="minorHAnsi"/>
          <w:color w:val="C00000"/>
          <w:sz w:val="22"/>
          <w:szCs w:val="22"/>
          <w:lang w:val="en-US"/>
        </w:rPr>
        <w:t xml:space="preserve">. </w:t>
      </w:r>
      <w:r w:rsidR="002D2F01">
        <w:rPr>
          <w:rFonts w:asciiTheme="minorHAnsi" w:hAnsiTheme="minorHAnsi" w:cstheme="minorHAnsi"/>
          <w:color w:val="C00000"/>
          <w:sz w:val="22"/>
          <w:szCs w:val="22"/>
          <w:lang w:val="en-US"/>
        </w:rPr>
        <w:t xml:space="preserve"> </w:t>
      </w:r>
    </w:p>
    <w:p w14:paraId="24B93363" w14:textId="58BAB905" w:rsidR="00D16401" w:rsidRPr="00D16401" w:rsidRDefault="00D16401" w:rsidP="00D16401">
      <w:pPr>
        <w:rPr>
          <w:lang w:val="en-US"/>
        </w:rPr>
      </w:pPr>
    </w:p>
    <w:p w14:paraId="439634E7" w14:textId="2D6A746F" w:rsidR="00BB6A19" w:rsidRDefault="00920EF1" w:rsidP="00817519">
      <w:pPr>
        <w:rPr>
          <w:rFonts w:cstheme="minorHAnsi"/>
          <w:lang w:val="en-US"/>
        </w:rPr>
      </w:pPr>
      <w:r>
        <w:rPr>
          <w:rFonts w:cstheme="minorHAnsi"/>
          <w:lang w:val="en-US"/>
        </w:rPr>
        <w:t xml:space="preserve">Go </w:t>
      </w:r>
      <w:r w:rsidR="00D879D6">
        <w:rPr>
          <w:rFonts w:cstheme="minorHAnsi"/>
          <w:lang w:val="en-US"/>
        </w:rPr>
        <w:t>TAPI</w:t>
      </w:r>
      <w:r w:rsidR="00E871F9">
        <w:rPr>
          <w:rFonts w:cstheme="minorHAnsi"/>
          <w:lang w:val="en-US"/>
        </w:rPr>
        <w:t xml:space="preserve"> (Telephony Application Programming Interface) </w:t>
      </w:r>
      <w:r w:rsidR="00535199">
        <w:rPr>
          <w:rFonts w:cstheme="minorHAnsi"/>
          <w:lang w:val="en-US"/>
        </w:rPr>
        <w:t>provides</w:t>
      </w:r>
      <w:r w:rsidR="00342E5C">
        <w:rPr>
          <w:rFonts w:cstheme="minorHAnsi"/>
          <w:lang w:val="en-US"/>
        </w:rPr>
        <w:t xml:space="preserve"> </w:t>
      </w:r>
      <w:r w:rsidR="00363F5C">
        <w:rPr>
          <w:rFonts w:cstheme="minorHAnsi"/>
          <w:lang w:val="en-US"/>
        </w:rPr>
        <w:t>computer telep</w:t>
      </w:r>
      <w:r w:rsidR="0019032D">
        <w:rPr>
          <w:rFonts w:cstheme="minorHAnsi"/>
          <w:lang w:val="en-US"/>
        </w:rPr>
        <w:t xml:space="preserve">hony </w:t>
      </w:r>
      <w:r w:rsidR="00342E5C">
        <w:rPr>
          <w:rFonts w:cstheme="minorHAnsi"/>
          <w:lang w:val="en-US"/>
        </w:rPr>
        <w:t xml:space="preserve">integration </w:t>
      </w:r>
      <w:r w:rsidR="0019032D">
        <w:rPr>
          <w:rFonts w:cstheme="minorHAnsi"/>
          <w:lang w:val="en-US"/>
        </w:rPr>
        <w:t xml:space="preserve">and allows </w:t>
      </w:r>
      <w:r w:rsidR="0099404E">
        <w:rPr>
          <w:rFonts w:cstheme="minorHAnsi"/>
          <w:lang w:val="en-US"/>
        </w:rPr>
        <w:t>users</w:t>
      </w:r>
      <w:r w:rsidR="0019032D">
        <w:rPr>
          <w:rFonts w:cstheme="minorHAnsi"/>
          <w:lang w:val="en-US"/>
        </w:rPr>
        <w:t xml:space="preserve"> to make phone calls directly from their PC</w:t>
      </w:r>
      <w:r w:rsidR="00121EA7">
        <w:rPr>
          <w:rFonts w:cstheme="minorHAnsi"/>
          <w:lang w:val="en-US"/>
        </w:rPr>
        <w:t xml:space="preserve"> using a variety of methods</w:t>
      </w:r>
      <w:r w:rsidR="0019032D">
        <w:rPr>
          <w:rFonts w:cstheme="minorHAnsi"/>
          <w:lang w:val="en-US"/>
        </w:rPr>
        <w:t xml:space="preserve">. </w:t>
      </w:r>
    </w:p>
    <w:p w14:paraId="1F8F6ACA" w14:textId="77777777" w:rsidR="00EA4CFC" w:rsidRDefault="00EA4CFC" w:rsidP="00EA4CFC">
      <w:pPr>
        <w:spacing w:line="276" w:lineRule="auto"/>
        <w:rPr>
          <w:rFonts w:cstheme="minorHAnsi"/>
          <w:b/>
          <w:bCs/>
          <w:color w:val="C00000"/>
          <w:lang w:val="en-US"/>
        </w:rPr>
      </w:pPr>
      <w:r>
        <w:rPr>
          <w:rFonts w:cstheme="minorHAnsi"/>
          <w:b/>
          <w:bCs/>
          <w:color w:val="C00000"/>
          <w:lang w:val="en-US"/>
        </w:rPr>
        <w:t>How it Works</w:t>
      </w:r>
      <w:r w:rsidRPr="00BB2C78">
        <w:rPr>
          <w:rFonts w:cstheme="minorHAnsi"/>
          <w:b/>
          <w:bCs/>
          <w:color w:val="C00000"/>
          <w:lang w:val="en-US"/>
        </w:rPr>
        <w:t>?</w:t>
      </w:r>
    </w:p>
    <w:p w14:paraId="7AAA4FF5" w14:textId="0616F805" w:rsidR="00EA4CFC" w:rsidRDefault="00EA4CFC" w:rsidP="00562ECB">
      <w:pPr>
        <w:rPr>
          <w:rFonts w:cstheme="minorHAnsi"/>
          <w:b/>
          <w:bCs/>
          <w:lang w:val="en-US"/>
        </w:rPr>
      </w:pPr>
      <w:r>
        <w:rPr>
          <w:noProof/>
        </w:rPr>
        <w:drawing>
          <wp:anchor distT="0" distB="0" distL="114300" distR="114300" simplePos="0" relativeHeight="251658240" behindDoc="1" locked="0" layoutInCell="1" allowOverlap="1" wp14:anchorId="124EFC05" wp14:editId="1B858FE2">
            <wp:simplePos x="0" y="0"/>
            <wp:positionH relativeFrom="column">
              <wp:posOffset>-8393</wp:posOffset>
            </wp:positionH>
            <wp:positionV relativeFrom="paragraph">
              <wp:posOffset>58475</wp:posOffset>
            </wp:positionV>
            <wp:extent cx="4466353" cy="3467100"/>
            <wp:effectExtent l="0" t="0" r="0" b="0"/>
            <wp:wrapTight wrapText="bothSides">
              <wp:wrapPolygon edited="0">
                <wp:start x="0" y="0"/>
                <wp:lineTo x="0" y="21481"/>
                <wp:lineTo x="21468" y="21481"/>
                <wp:lineTo x="2146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extLst>
                        <a:ext uri="{28A0092B-C50C-407E-A947-70E740481C1C}">
                          <a14:useLocalDpi xmlns:a14="http://schemas.microsoft.com/office/drawing/2010/main" val="0"/>
                        </a:ext>
                      </a:extLst>
                    </a:blip>
                    <a:srcRect l="18447" t="20863" r="32528" b="8877"/>
                    <a:stretch/>
                  </pic:blipFill>
                  <pic:spPr bwMode="auto">
                    <a:xfrm>
                      <a:off x="0" y="0"/>
                      <a:ext cx="4466353" cy="3467100"/>
                    </a:xfrm>
                    <a:prstGeom prst="rect">
                      <a:avLst/>
                    </a:prstGeom>
                    <a:ln>
                      <a:noFill/>
                    </a:ln>
                    <a:extLst>
                      <a:ext uri="{53640926-AAD7-44D8-BBD7-CCE9431645EC}">
                        <a14:shadowObscured xmlns:a14="http://schemas.microsoft.com/office/drawing/2010/main"/>
                      </a:ext>
                    </a:extLst>
                  </pic:spPr>
                </pic:pic>
              </a:graphicData>
            </a:graphic>
          </wp:anchor>
        </w:drawing>
      </w:r>
    </w:p>
    <w:p w14:paraId="56E6CCA1" w14:textId="76674BA1" w:rsidR="00EA4CFC" w:rsidRDefault="00EA4CFC" w:rsidP="00562ECB">
      <w:pPr>
        <w:rPr>
          <w:rFonts w:cstheme="minorHAnsi"/>
          <w:b/>
          <w:bCs/>
          <w:lang w:val="en-US"/>
        </w:rPr>
      </w:pPr>
    </w:p>
    <w:p w14:paraId="48486842" w14:textId="141F5CBB" w:rsidR="00EA4CFC" w:rsidRDefault="00EA4CFC" w:rsidP="00562ECB">
      <w:pPr>
        <w:rPr>
          <w:rFonts w:cstheme="minorHAnsi"/>
          <w:b/>
          <w:bCs/>
          <w:lang w:val="en-US"/>
        </w:rPr>
      </w:pPr>
    </w:p>
    <w:p w14:paraId="1E7507BD" w14:textId="6900BF15" w:rsidR="00EA4CFC" w:rsidRDefault="00EA4CFC" w:rsidP="00562ECB">
      <w:pPr>
        <w:rPr>
          <w:rFonts w:cstheme="minorHAnsi"/>
          <w:b/>
          <w:bCs/>
          <w:lang w:val="en-US"/>
        </w:rPr>
      </w:pPr>
    </w:p>
    <w:p w14:paraId="1E03C2AD" w14:textId="77777777" w:rsidR="00EA4CFC" w:rsidRDefault="00EA4CFC" w:rsidP="00562ECB">
      <w:pPr>
        <w:rPr>
          <w:rFonts w:cstheme="minorHAnsi"/>
          <w:b/>
          <w:bCs/>
          <w:lang w:val="en-US"/>
        </w:rPr>
      </w:pPr>
    </w:p>
    <w:p w14:paraId="4A50A557" w14:textId="0B2383D1" w:rsidR="00EA4CFC" w:rsidRDefault="00EA4CFC" w:rsidP="00562ECB">
      <w:pPr>
        <w:rPr>
          <w:rFonts w:cstheme="minorHAnsi"/>
          <w:b/>
          <w:bCs/>
          <w:lang w:val="en-US"/>
        </w:rPr>
      </w:pPr>
    </w:p>
    <w:p w14:paraId="491AADEE" w14:textId="3A357A6F" w:rsidR="00EA4CFC" w:rsidRDefault="00EA4CFC" w:rsidP="00562ECB">
      <w:pPr>
        <w:rPr>
          <w:rFonts w:cstheme="minorHAnsi"/>
          <w:b/>
          <w:bCs/>
          <w:lang w:val="en-US"/>
        </w:rPr>
      </w:pPr>
    </w:p>
    <w:p w14:paraId="30A6CB04" w14:textId="29522F7E" w:rsidR="00EA4CFC" w:rsidRDefault="00EA4CFC" w:rsidP="00562ECB">
      <w:pPr>
        <w:rPr>
          <w:rFonts w:cstheme="minorHAnsi"/>
          <w:b/>
          <w:bCs/>
          <w:lang w:val="en-US"/>
        </w:rPr>
      </w:pPr>
    </w:p>
    <w:p w14:paraId="50F4AFE4" w14:textId="560CA3BB" w:rsidR="00EA4CFC" w:rsidRDefault="00EA4CFC" w:rsidP="00562ECB">
      <w:pPr>
        <w:rPr>
          <w:rFonts w:cstheme="minorHAnsi"/>
          <w:b/>
          <w:bCs/>
          <w:lang w:val="en-US"/>
        </w:rPr>
      </w:pPr>
    </w:p>
    <w:p w14:paraId="3DF217F9" w14:textId="0B8E7989" w:rsidR="00EA4CFC" w:rsidRDefault="00EA4CFC" w:rsidP="00562ECB">
      <w:pPr>
        <w:rPr>
          <w:rFonts w:cstheme="minorHAnsi"/>
          <w:b/>
          <w:bCs/>
          <w:lang w:val="en-US"/>
        </w:rPr>
      </w:pPr>
    </w:p>
    <w:p w14:paraId="73D93A95" w14:textId="6FA960B6" w:rsidR="00EA4CFC" w:rsidRDefault="00EA4CFC" w:rsidP="00562ECB">
      <w:pPr>
        <w:rPr>
          <w:rFonts w:cstheme="minorHAnsi"/>
          <w:b/>
          <w:bCs/>
          <w:lang w:val="en-US"/>
        </w:rPr>
      </w:pPr>
    </w:p>
    <w:p w14:paraId="4FF00640" w14:textId="462CA0E3" w:rsidR="00EA4CFC" w:rsidRDefault="00EA4CFC" w:rsidP="00562ECB">
      <w:pPr>
        <w:rPr>
          <w:rFonts w:cstheme="minorHAnsi"/>
          <w:b/>
          <w:bCs/>
          <w:lang w:val="en-US"/>
        </w:rPr>
      </w:pPr>
    </w:p>
    <w:p w14:paraId="392503ED" w14:textId="77777777" w:rsidR="00EA4CFC" w:rsidRDefault="00EA4CFC" w:rsidP="00562ECB">
      <w:pPr>
        <w:rPr>
          <w:rFonts w:cstheme="minorHAnsi"/>
          <w:b/>
          <w:bCs/>
          <w:lang w:val="en-US"/>
        </w:rPr>
      </w:pPr>
    </w:p>
    <w:p w14:paraId="2C4299B1" w14:textId="5A478DC7" w:rsidR="0028709D" w:rsidRDefault="0028709D" w:rsidP="00562ECB">
      <w:pPr>
        <w:rPr>
          <w:rFonts w:cstheme="minorHAnsi"/>
          <w:lang w:val="en-US"/>
        </w:rPr>
      </w:pPr>
      <w:r>
        <w:rPr>
          <w:rFonts w:cstheme="minorHAnsi"/>
          <w:b/>
          <w:bCs/>
          <w:lang w:val="en-US"/>
        </w:rPr>
        <w:t xml:space="preserve">Reliable – </w:t>
      </w:r>
      <w:r w:rsidR="008B2697">
        <w:rPr>
          <w:rFonts w:cstheme="minorHAnsi"/>
          <w:lang w:val="en-US"/>
        </w:rPr>
        <w:t>T</w:t>
      </w:r>
      <w:r w:rsidR="00802D00">
        <w:rPr>
          <w:rFonts w:cstheme="minorHAnsi"/>
          <w:lang w:val="en-US"/>
        </w:rPr>
        <w:t xml:space="preserve">API is used </w:t>
      </w:r>
      <w:r w:rsidR="00F21A5F">
        <w:rPr>
          <w:rFonts w:cstheme="minorHAnsi"/>
          <w:lang w:val="en-US"/>
        </w:rPr>
        <w:t>by many application developers so they can build telephony features such as Screen Popping and Click-To</w:t>
      </w:r>
      <w:r w:rsidR="00077C15">
        <w:rPr>
          <w:rFonts w:cstheme="minorHAnsi"/>
          <w:lang w:val="en-US"/>
        </w:rPr>
        <w:softHyphen/>
      </w:r>
      <w:r w:rsidR="00077C15">
        <w:rPr>
          <w:rFonts w:cstheme="minorHAnsi"/>
          <w:lang w:val="en-US"/>
        </w:rPr>
        <w:softHyphen/>
      </w:r>
      <w:r w:rsidR="00F21A5F">
        <w:rPr>
          <w:rFonts w:cstheme="minorHAnsi"/>
          <w:lang w:val="en-US"/>
        </w:rPr>
        <w:t xml:space="preserve">-Dial natively into their applications. </w:t>
      </w:r>
    </w:p>
    <w:p w14:paraId="337842C7" w14:textId="014178E9" w:rsidR="00562ECB" w:rsidRPr="00C024C7" w:rsidRDefault="009D568B" w:rsidP="00562ECB">
      <w:pPr>
        <w:rPr>
          <w:rFonts w:cstheme="minorHAnsi"/>
          <w:b/>
          <w:bCs/>
          <w:lang w:val="en-US"/>
        </w:rPr>
      </w:pPr>
      <w:r>
        <w:rPr>
          <w:rFonts w:cstheme="minorHAnsi"/>
          <w:b/>
          <w:bCs/>
          <w:lang w:val="en-US"/>
        </w:rPr>
        <w:t>Smart</w:t>
      </w:r>
      <w:r w:rsidR="00C024C7">
        <w:rPr>
          <w:rFonts w:cstheme="minorHAnsi"/>
          <w:b/>
          <w:bCs/>
          <w:lang w:val="en-US"/>
        </w:rPr>
        <w:t xml:space="preserve"> – </w:t>
      </w:r>
      <w:r w:rsidR="002D1FDC">
        <w:rPr>
          <w:rFonts w:cstheme="minorHAnsi"/>
          <w:lang w:val="en-US"/>
        </w:rPr>
        <w:t>This app searches through all linked contact sources for the associated caller and retrieves the information, displaying it on your users’ computer screen.</w:t>
      </w:r>
      <w:r w:rsidR="00FA25E2">
        <w:rPr>
          <w:rFonts w:cstheme="minorHAnsi"/>
          <w:lang w:val="en-US"/>
        </w:rPr>
        <w:t xml:space="preserve"> </w:t>
      </w:r>
    </w:p>
    <w:p w14:paraId="6333989C" w14:textId="0909B56D" w:rsidR="007C0283" w:rsidRDefault="0050491D" w:rsidP="00423097">
      <w:pPr>
        <w:rPr>
          <w:rFonts w:cstheme="minorHAnsi"/>
          <w:bCs/>
          <w:lang w:val="en-US"/>
        </w:rPr>
      </w:pPr>
      <w:r>
        <w:rPr>
          <w:rFonts w:cstheme="minorHAnsi"/>
          <w:b/>
          <w:lang w:val="en-US"/>
        </w:rPr>
        <w:t>Time-saving</w:t>
      </w:r>
      <w:r w:rsidR="00C024C7">
        <w:rPr>
          <w:rFonts w:cstheme="minorHAnsi"/>
          <w:b/>
          <w:lang w:val="en-US"/>
        </w:rPr>
        <w:t xml:space="preserve"> – </w:t>
      </w:r>
      <w:r w:rsidR="00791854">
        <w:rPr>
          <w:rFonts w:cstheme="minorHAnsi"/>
          <w:bCs/>
          <w:lang w:val="en-US"/>
        </w:rPr>
        <w:t>Cr</w:t>
      </w:r>
      <w:r w:rsidR="007A6969">
        <w:rPr>
          <w:rFonts w:cstheme="minorHAnsi"/>
          <w:bCs/>
          <w:lang w:val="en-US"/>
        </w:rPr>
        <w:t xml:space="preserve">eate and capture callers’ </w:t>
      </w:r>
      <w:r w:rsidR="00B0163A">
        <w:rPr>
          <w:rFonts w:cstheme="minorHAnsi"/>
          <w:bCs/>
          <w:lang w:val="en-US"/>
        </w:rPr>
        <w:t>information into a new contact record.</w:t>
      </w:r>
      <w:r>
        <w:rPr>
          <w:rFonts w:cstheme="minorHAnsi"/>
          <w:bCs/>
          <w:lang w:val="en-US"/>
        </w:rPr>
        <w:t xml:space="preserve"> </w:t>
      </w:r>
    </w:p>
    <w:p w14:paraId="5A84BD9E" w14:textId="73CB6DE0" w:rsidR="00A157F1" w:rsidRPr="00BB2C78" w:rsidRDefault="00A157F1" w:rsidP="00A157F1">
      <w:pPr>
        <w:spacing w:line="276" w:lineRule="auto"/>
        <w:rPr>
          <w:rFonts w:cstheme="minorHAnsi"/>
          <w:b/>
          <w:bCs/>
          <w:color w:val="C00000"/>
          <w:lang w:val="en-US"/>
        </w:rPr>
      </w:pPr>
      <w:bookmarkStart w:id="0" w:name="_GoBack"/>
      <w:bookmarkEnd w:id="0"/>
      <w:r w:rsidRPr="00BB2C78">
        <w:rPr>
          <w:rFonts w:cstheme="minorHAnsi"/>
          <w:b/>
          <w:bCs/>
          <w:color w:val="C00000"/>
          <w:lang w:val="en-US"/>
        </w:rPr>
        <w:t xml:space="preserve">Why Go </w:t>
      </w:r>
      <w:r w:rsidR="00842C40">
        <w:rPr>
          <w:rFonts w:cstheme="minorHAnsi"/>
          <w:b/>
          <w:bCs/>
          <w:color w:val="C00000"/>
          <w:lang w:val="en-US"/>
        </w:rPr>
        <w:t>TAPI</w:t>
      </w:r>
      <w:r w:rsidRPr="00BB2C78">
        <w:rPr>
          <w:rFonts w:cstheme="minorHAnsi"/>
          <w:b/>
          <w:bCs/>
          <w:color w:val="C00000"/>
          <w:lang w:val="en-US"/>
        </w:rPr>
        <w:t>?</w:t>
      </w:r>
    </w:p>
    <w:p w14:paraId="2EF3E36F" w14:textId="2FE05FD5" w:rsidR="00577932" w:rsidRPr="00577932" w:rsidRDefault="007B38CB" w:rsidP="00577932">
      <w:pPr>
        <w:pStyle w:val="ListParagraph"/>
        <w:numPr>
          <w:ilvl w:val="0"/>
          <w:numId w:val="12"/>
        </w:numPr>
        <w:rPr>
          <w:rFonts w:cstheme="minorHAnsi"/>
          <w:b/>
          <w:bCs/>
          <w:lang w:val="en-US"/>
        </w:rPr>
      </w:pPr>
      <w:r>
        <w:rPr>
          <w:rFonts w:cstheme="minorHAnsi"/>
          <w:b/>
          <w:bCs/>
          <w:lang w:val="en-US"/>
        </w:rPr>
        <w:t>Streamline workflow</w:t>
      </w:r>
    </w:p>
    <w:p w14:paraId="6057ED59" w14:textId="76A2FBE0" w:rsidR="00577932" w:rsidRDefault="00B32BB2" w:rsidP="00577932">
      <w:pPr>
        <w:rPr>
          <w:rFonts w:cstheme="minorHAnsi"/>
          <w:lang w:val="en-US"/>
        </w:rPr>
      </w:pPr>
      <w:r>
        <w:rPr>
          <w:rFonts w:cstheme="minorHAnsi"/>
          <w:lang w:val="en-US"/>
        </w:rPr>
        <w:t>Users</w:t>
      </w:r>
      <w:r w:rsidR="00CC1C7F">
        <w:rPr>
          <w:rFonts w:cstheme="minorHAnsi"/>
          <w:lang w:val="en-US"/>
        </w:rPr>
        <w:t xml:space="preserve"> can automatically dial their phone </w:t>
      </w:r>
      <w:r w:rsidR="004957D1">
        <w:rPr>
          <w:rFonts w:cstheme="minorHAnsi"/>
          <w:lang w:val="en-US"/>
        </w:rPr>
        <w:t>directly from their computer</w:t>
      </w:r>
      <w:r w:rsidR="00594949">
        <w:rPr>
          <w:rFonts w:cstheme="minorHAnsi"/>
          <w:lang w:val="en-US"/>
        </w:rPr>
        <w:t xml:space="preserve"> </w:t>
      </w:r>
      <w:r w:rsidR="003F1916">
        <w:rPr>
          <w:rFonts w:cstheme="minorHAnsi"/>
          <w:lang w:val="en-US"/>
        </w:rPr>
        <w:t xml:space="preserve">and </w:t>
      </w:r>
      <w:r w:rsidR="00594949">
        <w:rPr>
          <w:rFonts w:cstheme="minorHAnsi"/>
          <w:lang w:val="en-US"/>
        </w:rPr>
        <w:t>view</w:t>
      </w:r>
      <w:r w:rsidR="003F1916">
        <w:rPr>
          <w:rFonts w:cstheme="minorHAnsi"/>
          <w:lang w:val="en-US"/>
        </w:rPr>
        <w:t xml:space="preserve"> a caller’s details when the phone is ringing.</w:t>
      </w:r>
      <w:r w:rsidR="00AE69B3">
        <w:rPr>
          <w:rFonts w:cstheme="minorHAnsi"/>
          <w:lang w:val="en-US"/>
        </w:rPr>
        <w:t xml:space="preserve"> </w:t>
      </w:r>
      <w:r w:rsidR="00577932" w:rsidRPr="00577932">
        <w:rPr>
          <w:rFonts w:cstheme="minorHAnsi"/>
          <w:lang w:val="en-US"/>
        </w:rPr>
        <w:t xml:space="preserve"> </w:t>
      </w:r>
    </w:p>
    <w:p w14:paraId="02624FDC" w14:textId="7E8F26BE" w:rsidR="00577932" w:rsidRPr="00577932" w:rsidRDefault="005014E7" w:rsidP="00577932">
      <w:pPr>
        <w:pStyle w:val="ListParagraph"/>
        <w:numPr>
          <w:ilvl w:val="0"/>
          <w:numId w:val="12"/>
        </w:numPr>
        <w:rPr>
          <w:rFonts w:cstheme="minorHAnsi"/>
          <w:b/>
          <w:bCs/>
          <w:lang w:val="en-US"/>
        </w:rPr>
      </w:pPr>
      <w:r>
        <w:rPr>
          <w:rFonts w:cstheme="minorHAnsi"/>
          <w:b/>
          <w:bCs/>
          <w:lang w:val="en-US"/>
        </w:rPr>
        <w:t>Improve communications</w:t>
      </w:r>
    </w:p>
    <w:p w14:paraId="798C20C0" w14:textId="127B22B4" w:rsidR="006525E1" w:rsidRDefault="000A50D0" w:rsidP="006525E1">
      <w:pPr>
        <w:rPr>
          <w:rFonts w:cstheme="minorHAnsi"/>
          <w:lang w:val="en-US"/>
        </w:rPr>
      </w:pPr>
      <w:r>
        <w:rPr>
          <w:rFonts w:cstheme="minorHAnsi"/>
          <w:lang w:val="en-US"/>
        </w:rPr>
        <w:t>View callers</w:t>
      </w:r>
      <w:r w:rsidR="00EA4CFC">
        <w:rPr>
          <w:rFonts w:cstheme="minorHAnsi"/>
          <w:lang w:val="en-US"/>
        </w:rPr>
        <w:t>’</w:t>
      </w:r>
      <w:r>
        <w:rPr>
          <w:rFonts w:cstheme="minorHAnsi"/>
          <w:lang w:val="en-US"/>
        </w:rPr>
        <w:t xml:space="preserve"> information easil</w:t>
      </w:r>
      <w:r w:rsidR="00C31DFB">
        <w:rPr>
          <w:rFonts w:cstheme="minorHAnsi"/>
          <w:lang w:val="en-US"/>
        </w:rPr>
        <w:t>y by integrating in real time with your current phone system.</w:t>
      </w:r>
      <w:r w:rsidR="005725C2">
        <w:rPr>
          <w:rFonts w:cstheme="minorHAnsi"/>
          <w:lang w:val="en-US"/>
        </w:rPr>
        <w:t xml:space="preserve"> </w:t>
      </w:r>
    </w:p>
    <w:p w14:paraId="6885C097" w14:textId="1C09BDF6" w:rsidR="00556B57" w:rsidRPr="00BB2C78" w:rsidRDefault="00556B57" w:rsidP="007C03FC">
      <w:pPr>
        <w:spacing w:line="276" w:lineRule="auto"/>
        <w:rPr>
          <w:rFonts w:cstheme="minorHAnsi"/>
          <w:b/>
          <w:bCs/>
          <w:color w:val="C00000"/>
          <w:lang w:val="en-US"/>
        </w:rPr>
      </w:pPr>
    </w:p>
    <w:p w14:paraId="7CCDC18B" w14:textId="5D8E353A" w:rsidR="00AA2FD5" w:rsidRPr="00BB2C78" w:rsidRDefault="00AA2FD5" w:rsidP="00AA2FD5">
      <w:pPr>
        <w:rPr>
          <w:rFonts w:cstheme="minorHAnsi"/>
          <w:b/>
          <w:bCs/>
          <w:color w:val="C00000"/>
          <w:lang w:val="en-US"/>
        </w:rPr>
      </w:pPr>
      <w:r>
        <w:rPr>
          <w:rFonts w:cstheme="minorHAnsi"/>
          <w:b/>
          <w:bCs/>
          <w:color w:val="C00000"/>
          <w:lang w:val="en-US"/>
        </w:rPr>
        <w:lastRenderedPageBreak/>
        <w:t xml:space="preserve">Go </w:t>
      </w:r>
      <w:r w:rsidR="00FD6E53">
        <w:rPr>
          <w:rFonts w:cstheme="minorHAnsi"/>
          <w:b/>
          <w:bCs/>
          <w:color w:val="C00000"/>
          <w:lang w:val="en-US"/>
        </w:rPr>
        <w:t>TAPI</w:t>
      </w:r>
      <w:r>
        <w:rPr>
          <w:rFonts w:cstheme="minorHAnsi"/>
          <w:b/>
          <w:bCs/>
          <w:color w:val="C00000"/>
          <w:lang w:val="en-US"/>
        </w:rPr>
        <w:t xml:space="preserve"> </w:t>
      </w:r>
      <w:r w:rsidRPr="00BB2C78">
        <w:rPr>
          <w:rFonts w:cstheme="minorHAnsi"/>
          <w:b/>
          <w:bCs/>
          <w:color w:val="C00000"/>
          <w:lang w:val="en-US"/>
        </w:rPr>
        <w:t>Benefits:</w:t>
      </w:r>
    </w:p>
    <w:p w14:paraId="7C86DF07" w14:textId="4F8CF158" w:rsidR="00AA2FD5" w:rsidRPr="00AA2FD5" w:rsidRDefault="00AA2FD5" w:rsidP="00AA2FD5">
      <w:pPr>
        <w:pStyle w:val="ListParagraph"/>
        <w:numPr>
          <w:ilvl w:val="0"/>
          <w:numId w:val="13"/>
        </w:numPr>
        <w:rPr>
          <w:rFonts w:cstheme="minorHAnsi"/>
          <w:b/>
          <w:bCs/>
          <w:lang w:val="en-US"/>
        </w:rPr>
      </w:pPr>
      <w:r w:rsidRPr="00AA2FD5">
        <w:rPr>
          <w:rFonts w:cstheme="minorHAnsi"/>
          <w:b/>
          <w:bCs/>
          <w:lang w:val="en-US"/>
        </w:rPr>
        <w:t>Convenient</w:t>
      </w:r>
    </w:p>
    <w:p w14:paraId="5D27160A" w14:textId="3C7AA2A8" w:rsidR="00AA2FD5" w:rsidRPr="00AA2FD5" w:rsidRDefault="00924AA4" w:rsidP="00AA2FD5">
      <w:pPr>
        <w:rPr>
          <w:rFonts w:cstheme="minorHAnsi"/>
          <w:lang w:val="en-US"/>
        </w:rPr>
      </w:pPr>
      <w:r>
        <w:rPr>
          <w:rFonts w:cstheme="minorHAnsi"/>
          <w:lang w:val="en-US"/>
        </w:rPr>
        <w:t>Let users d</w:t>
      </w:r>
      <w:r w:rsidR="00D606EC">
        <w:rPr>
          <w:rFonts w:cstheme="minorHAnsi"/>
          <w:lang w:val="en-US"/>
        </w:rPr>
        <w:t xml:space="preserve">ial directly from </w:t>
      </w:r>
      <w:r>
        <w:rPr>
          <w:rFonts w:cstheme="minorHAnsi"/>
          <w:lang w:val="en-US"/>
        </w:rPr>
        <w:t>their</w:t>
      </w:r>
      <w:r w:rsidR="00D606EC">
        <w:rPr>
          <w:rFonts w:cstheme="minorHAnsi"/>
          <w:lang w:val="en-US"/>
        </w:rPr>
        <w:t xml:space="preserve"> desktop </w:t>
      </w:r>
      <w:r w:rsidR="00185767">
        <w:rPr>
          <w:rFonts w:cstheme="minorHAnsi"/>
          <w:lang w:val="en-US"/>
        </w:rPr>
        <w:t xml:space="preserve">and choose </w:t>
      </w:r>
      <w:r w:rsidR="001E0924">
        <w:rPr>
          <w:rFonts w:cstheme="minorHAnsi"/>
          <w:lang w:val="en-US"/>
        </w:rPr>
        <w:t xml:space="preserve">a media mode </w:t>
      </w:r>
      <w:r w:rsidR="00215E83">
        <w:rPr>
          <w:rFonts w:cstheme="minorHAnsi"/>
          <w:lang w:val="en-US"/>
        </w:rPr>
        <w:t xml:space="preserve">such as </w:t>
      </w:r>
      <w:r w:rsidR="001E0924">
        <w:rPr>
          <w:rFonts w:cstheme="minorHAnsi"/>
          <w:lang w:val="en-US"/>
        </w:rPr>
        <w:t xml:space="preserve">video </w:t>
      </w:r>
      <w:r w:rsidR="005B0F9B">
        <w:rPr>
          <w:rFonts w:cstheme="minorHAnsi"/>
          <w:lang w:val="en-US"/>
        </w:rPr>
        <w:t xml:space="preserve">or </w:t>
      </w:r>
      <w:r w:rsidR="001E0924">
        <w:rPr>
          <w:rFonts w:cstheme="minorHAnsi"/>
          <w:lang w:val="en-US"/>
        </w:rPr>
        <w:t xml:space="preserve">phone call </w:t>
      </w:r>
      <w:r w:rsidR="005B0F9B">
        <w:rPr>
          <w:rFonts w:cstheme="minorHAnsi"/>
          <w:lang w:val="en-US"/>
        </w:rPr>
        <w:t xml:space="preserve">from </w:t>
      </w:r>
      <w:r w:rsidR="00E669F9">
        <w:rPr>
          <w:rFonts w:cstheme="minorHAnsi"/>
          <w:lang w:val="en-US"/>
        </w:rPr>
        <w:t xml:space="preserve">a </w:t>
      </w:r>
      <w:r w:rsidR="005B0F9B">
        <w:rPr>
          <w:rFonts w:cstheme="minorHAnsi"/>
          <w:lang w:val="en-US"/>
        </w:rPr>
        <w:t>desk phone or computer</w:t>
      </w:r>
      <w:r w:rsidR="00215E83">
        <w:rPr>
          <w:rFonts w:cstheme="minorHAnsi"/>
          <w:lang w:val="en-US"/>
        </w:rPr>
        <w:t>.</w:t>
      </w:r>
      <w:r w:rsidR="00341DF9">
        <w:rPr>
          <w:rFonts w:cstheme="minorHAnsi"/>
          <w:lang w:val="en-US"/>
        </w:rPr>
        <w:t xml:space="preserve"> </w:t>
      </w:r>
    </w:p>
    <w:p w14:paraId="1DFB7D42" w14:textId="77777777" w:rsidR="00AA2FD5" w:rsidRPr="00AA2FD5" w:rsidRDefault="00AA2FD5" w:rsidP="00AA2FD5">
      <w:pPr>
        <w:pStyle w:val="ListParagraph"/>
        <w:numPr>
          <w:ilvl w:val="0"/>
          <w:numId w:val="13"/>
        </w:numPr>
        <w:rPr>
          <w:rFonts w:cstheme="minorHAnsi"/>
          <w:b/>
          <w:bCs/>
          <w:lang w:val="en-US"/>
        </w:rPr>
      </w:pPr>
      <w:r w:rsidRPr="00AA2FD5">
        <w:rPr>
          <w:rFonts w:cstheme="minorHAnsi"/>
          <w:b/>
          <w:bCs/>
          <w:lang w:val="en-US"/>
        </w:rPr>
        <w:t>Usability</w:t>
      </w:r>
    </w:p>
    <w:p w14:paraId="5400FDE7" w14:textId="4AE5AB7B" w:rsidR="00AA2FD5" w:rsidRPr="00AA2FD5" w:rsidRDefault="00AA2FD5" w:rsidP="00AA2FD5">
      <w:pPr>
        <w:rPr>
          <w:rFonts w:cstheme="minorHAnsi"/>
          <w:lang w:val="en-US"/>
        </w:rPr>
      </w:pPr>
      <w:r w:rsidRPr="00AA2FD5">
        <w:rPr>
          <w:rFonts w:cstheme="minorHAnsi"/>
          <w:lang w:val="en-US"/>
        </w:rPr>
        <w:t xml:space="preserve">Easy to install, use and maintain. </w:t>
      </w:r>
    </w:p>
    <w:p w14:paraId="45197836" w14:textId="6FCEDC17" w:rsidR="00AA2FD5" w:rsidRPr="00AA2FD5" w:rsidRDefault="00E93759" w:rsidP="00AA2FD5">
      <w:pPr>
        <w:pStyle w:val="ListParagraph"/>
        <w:numPr>
          <w:ilvl w:val="0"/>
          <w:numId w:val="13"/>
        </w:numPr>
        <w:rPr>
          <w:rFonts w:cstheme="minorHAnsi"/>
          <w:b/>
          <w:bCs/>
          <w:lang w:val="en-US"/>
        </w:rPr>
      </w:pPr>
      <w:r>
        <w:rPr>
          <w:rFonts w:cstheme="minorHAnsi"/>
          <w:b/>
          <w:bCs/>
          <w:lang w:val="en-US"/>
        </w:rPr>
        <w:t>Improve</w:t>
      </w:r>
      <w:r w:rsidR="00AA2FD5" w:rsidRPr="00AA2FD5">
        <w:rPr>
          <w:rFonts w:cstheme="minorHAnsi"/>
          <w:b/>
          <w:bCs/>
          <w:lang w:val="en-US"/>
        </w:rPr>
        <w:t xml:space="preserve"> user experience</w:t>
      </w:r>
    </w:p>
    <w:p w14:paraId="7D257BAA" w14:textId="75852D08" w:rsidR="00AA2FD5" w:rsidRPr="00AA2FD5" w:rsidRDefault="0058001C" w:rsidP="00AA2FD5">
      <w:pPr>
        <w:rPr>
          <w:rFonts w:cstheme="minorHAnsi"/>
          <w:lang w:val="en-US"/>
        </w:rPr>
      </w:pPr>
      <w:r>
        <w:rPr>
          <w:rFonts w:cstheme="minorHAnsi"/>
          <w:lang w:val="en-US"/>
        </w:rPr>
        <w:t>I</w:t>
      </w:r>
      <w:r w:rsidR="005462AE">
        <w:rPr>
          <w:rFonts w:cstheme="minorHAnsi"/>
          <w:lang w:val="en-US"/>
        </w:rPr>
        <w:t xml:space="preserve">mprove </w:t>
      </w:r>
      <w:r>
        <w:rPr>
          <w:rFonts w:cstheme="minorHAnsi"/>
          <w:lang w:val="en-US"/>
        </w:rPr>
        <w:t xml:space="preserve">your users’ </w:t>
      </w:r>
      <w:r w:rsidR="005462AE">
        <w:rPr>
          <w:rFonts w:cstheme="minorHAnsi"/>
          <w:lang w:val="en-US"/>
        </w:rPr>
        <w:t>call handling</w:t>
      </w:r>
      <w:r w:rsidR="00B26250">
        <w:rPr>
          <w:rFonts w:cstheme="minorHAnsi"/>
          <w:lang w:val="en-US"/>
        </w:rPr>
        <w:t xml:space="preserve"> experience. </w:t>
      </w:r>
    </w:p>
    <w:p w14:paraId="69ACABF0" w14:textId="0CF19D79" w:rsidR="00AA2FD5" w:rsidRPr="00AA2FD5" w:rsidRDefault="00AA2FD5" w:rsidP="00AA2FD5">
      <w:pPr>
        <w:pStyle w:val="ListParagraph"/>
        <w:numPr>
          <w:ilvl w:val="0"/>
          <w:numId w:val="13"/>
        </w:numPr>
        <w:rPr>
          <w:rFonts w:cstheme="minorHAnsi"/>
          <w:b/>
          <w:bCs/>
          <w:lang w:val="en-US"/>
        </w:rPr>
      </w:pPr>
      <w:r w:rsidRPr="00AA2FD5">
        <w:rPr>
          <w:rFonts w:cstheme="minorHAnsi"/>
          <w:b/>
          <w:bCs/>
          <w:lang w:val="en-US"/>
        </w:rPr>
        <w:t xml:space="preserve">Seamless </w:t>
      </w:r>
      <w:r w:rsidR="00971B6E">
        <w:rPr>
          <w:rFonts w:cstheme="minorHAnsi"/>
          <w:b/>
          <w:bCs/>
          <w:lang w:val="en-US"/>
        </w:rPr>
        <w:t>i</w:t>
      </w:r>
      <w:r w:rsidRPr="00AA2FD5">
        <w:rPr>
          <w:rFonts w:cstheme="minorHAnsi"/>
          <w:b/>
          <w:bCs/>
          <w:lang w:val="en-US"/>
        </w:rPr>
        <w:t>ntegration</w:t>
      </w:r>
    </w:p>
    <w:p w14:paraId="557D32CC" w14:textId="6F3F79B1" w:rsidR="00076C4E" w:rsidRDefault="00C823C1" w:rsidP="00AA2FD5">
      <w:pPr>
        <w:rPr>
          <w:rFonts w:cstheme="minorHAnsi"/>
          <w:lang w:val="en-US"/>
        </w:rPr>
      </w:pPr>
      <w:r>
        <w:rPr>
          <w:rFonts w:cstheme="minorHAnsi"/>
          <w:lang w:val="en-US"/>
        </w:rPr>
        <w:t xml:space="preserve">This product </w:t>
      </w:r>
      <w:r w:rsidR="004D7797">
        <w:rPr>
          <w:rFonts w:cstheme="minorHAnsi"/>
          <w:lang w:val="en-US"/>
        </w:rPr>
        <w:t>can</w:t>
      </w:r>
      <w:r w:rsidR="00E93E6E">
        <w:rPr>
          <w:rFonts w:cstheme="minorHAnsi"/>
          <w:lang w:val="en-US"/>
        </w:rPr>
        <w:t xml:space="preserve"> be</w:t>
      </w:r>
      <w:r w:rsidR="00DB1F3E">
        <w:rPr>
          <w:rFonts w:cstheme="minorHAnsi"/>
          <w:lang w:val="en-US"/>
        </w:rPr>
        <w:t xml:space="preserve"> integrat</w:t>
      </w:r>
      <w:r w:rsidR="00E93E6E">
        <w:rPr>
          <w:rFonts w:cstheme="minorHAnsi"/>
          <w:lang w:val="en-US"/>
        </w:rPr>
        <w:t>ed</w:t>
      </w:r>
      <w:r w:rsidR="00DB1F3E">
        <w:rPr>
          <w:rFonts w:cstheme="minorHAnsi"/>
          <w:lang w:val="en-US"/>
        </w:rPr>
        <w:t xml:space="preserve"> </w:t>
      </w:r>
      <w:r w:rsidR="00A13D3F">
        <w:rPr>
          <w:rFonts w:cstheme="minorHAnsi"/>
          <w:lang w:val="en-US"/>
        </w:rPr>
        <w:t xml:space="preserve">easily </w:t>
      </w:r>
      <w:r w:rsidR="00DB1F3E">
        <w:rPr>
          <w:rFonts w:cstheme="minorHAnsi"/>
          <w:lang w:val="en-US"/>
        </w:rPr>
        <w:t>with</w:t>
      </w:r>
      <w:r w:rsidR="003037FB">
        <w:rPr>
          <w:rFonts w:cstheme="minorHAnsi"/>
          <w:lang w:val="en-US"/>
        </w:rPr>
        <w:t xml:space="preserve">in </w:t>
      </w:r>
      <w:r w:rsidR="000D02BC">
        <w:rPr>
          <w:rFonts w:cstheme="minorHAnsi"/>
          <w:lang w:val="en-US"/>
        </w:rPr>
        <w:t>the Mondago</w:t>
      </w:r>
      <w:r w:rsidR="003037FB">
        <w:rPr>
          <w:rFonts w:cstheme="minorHAnsi"/>
          <w:lang w:val="en-US"/>
        </w:rPr>
        <w:t xml:space="preserve"> product suite</w:t>
      </w:r>
      <w:r w:rsidR="00422713">
        <w:rPr>
          <w:rFonts w:cstheme="minorHAnsi"/>
          <w:lang w:val="en-US"/>
        </w:rPr>
        <w:t>, saving</w:t>
      </w:r>
      <w:r w:rsidR="00A34C92">
        <w:rPr>
          <w:rFonts w:cstheme="minorHAnsi"/>
          <w:lang w:val="en-US"/>
        </w:rPr>
        <w:t xml:space="preserve"> your business</w:t>
      </w:r>
      <w:r w:rsidR="00422713">
        <w:rPr>
          <w:rFonts w:cstheme="minorHAnsi"/>
          <w:lang w:val="en-US"/>
        </w:rPr>
        <w:t xml:space="preserve"> time </w:t>
      </w:r>
      <w:r w:rsidR="00BF5CAB">
        <w:rPr>
          <w:rFonts w:cstheme="minorHAnsi"/>
          <w:lang w:val="en-US"/>
        </w:rPr>
        <w:t xml:space="preserve">and </w:t>
      </w:r>
      <w:r w:rsidR="00A34C92">
        <w:rPr>
          <w:rFonts w:cstheme="minorHAnsi"/>
          <w:lang w:val="en-US"/>
        </w:rPr>
        <w:t>money</w:t>
      </w:r>
    </w:p>
    <w:p w14:paraId="7206FCF5" w14:textId="45CBA44D" w:rsidR="00B92E94" w:rsidRPr="00BB2C78" w:rsidRDefault="00644FDF" w:rsidP="00A628CC">
      <w:pPr>
        <w:spacing w:line="276" w:lineRule="auto"/>
        <w:rPr>
          <w:rFonts w:cstheme="minorHAnsi"/>
          <w:b/>
          <w:bCs/>
          <w:color w:val="C00000"/>
          <w:lang w:val="en-US"/>
        </w:rPr>
      </w:pPr>
      <w:r>
        <w:rPr>
          <w:rFonts w:cstheme="minorHAnsi"/>
          <w:b/>
          <w:bCs/>
          <w:color w:val="C00000"/>
          <w:lang w:val="en-US"/>
        </w:rPr>
        <w:t>Service Requirements</w:t>
      </w:r>
    </w:p>
    <w:p w14:paraId="433167F0" w14:textId="1E8FF37F" w:rsidR="0070408C" w:rsidRDefault="00F527A0" w:rsidP="000031F3">
      <w:pPr>
        <w:rPr>
          <w:rStyle w:val="A3"/>
          <w:sz w:val="22"/>
          <w:szCs w:val="22"/>
        </w:rPr>
      </w:pPr>
      <w:r>
        <w:rPr>
          <w:rStyle w:val="A3"/>
          <w:sz w:val="22"/>
          <w:szCs w:val="22"/>
        </w:rPr>
        <w:t xml:space="preserve">This service is delivered as a standalone installation. The driver can be configured to work in </w:t>
      </w:r>
      <w:r w:rsidR="00A141A9">
        <w:rPr>
          <w:rStyle w:val="A3"/>
          <w:sz w:val="22"/>
          <w:szCs w:val="22"/>
        </w:rPr>
        <w:t>first</w:t>
      </w:r>
      <w:r w:rsidR="00122589">
        <w:rPr>
          <w:rStyle w:val="A3"/>
          <w:sz w:val="22"/>
          <w:szCs w:val="22"/>
        </w:rPr>
        <w:t>-</w:t>
      </w:r>
      <w:r w:rsidR="00A141A9">
        <w:rPr>
          <w:rStyle w:val="A3"/>
          <w:sz w:val="22"/>
          <w:szCs w:val="22"/>
        </w:rPr>
        <w:t>party</w:t>
      </w:r>
      <w:r>
        <w:rPr>
          <w:rStyle w:val="A3"/>
          <w:sz w:val="22"/>
          <w:szCs w:val="22"/>
        </w:rPr>
        <w:t xml:space="preserve"> (client side)</w:t>
      </w:r>
      <w:r w:rsidR="0018155F">
        <w:rPr>
          <w:rStyle w:val="A3"/>
          <w:sz w:val="22"/>
          <w:szCs w:val="22"/>
        </w:rPr>
        <w:t xml:space="preserve"> or third</w:t>
      </w:r>
      <w:r w:rsidR="00D50434">
        <w:rPr>
          <w:rStyle w:val="A3"/>
          <w:sz w:val="22"/>
          <w:szCs w:val="22"/>
        </w:rPr>
        <w:t>-</w:t>
      </w:r>
      <w:r w:rsidR="0018155F">
        <w:rPr>
          <w:rStyle w:val="A3"/>
          <w:sz w:val="22"/>
          <w:szCs w:val="22"/>
        </w:rPr>
        <w:t xml:space="preserve">party (server side) mode. </w:t>
      </w:r>
    </w:p>
    <w:p w14:paraId="09EE212E" w14:textId="1C75BD0F" w:rsidR="008B7302" w:rsidRDefault="008B7302" w:rsidP="000031F3">
      <w:pPr>
        <w:rPr>
          <w:rStyle w:val="A3"/>
          <w:sz w:val="22"/>
          <w:szCs w:val="22"/>
        </w:rPr>
      </w:pPr>
      <w:r>
        <w:rPr>
          <w:rStyle w:val="A3"/>
          <w:sz w:val="22"/>
          <w:szCs w:val="22"/>
        </w:rPr>
        <w:t>A</w:t>
      </w:r>
      <w:r w:rsidR="008C231C">
        <w:rPr>
          <w:rStyle w:val="A3"/>
          <w:sz w:val="22"/>
          <w:szCs w:val="22"/>
        </w:rPr>
        <w:t>n 8-digit</w:t>
      </w:r>
      <w:r>
        <w:rPr>
          <w:rStyle w:val="A3"/>
          <w:sz w:val="22"/>
          <w:szCs w:val="22"/>
        </w:rPr>
        <w:t xml:space="preserve"> license is required to activate the service.</w:t>
      </w:r>
      <w:r w:rsidR="008C231C">
        <w:rPr>
          <w:rStyle w:val="A3"/>
          <w:sz w:val="22"/>
          <w:szCs w:val="22"/>
        </w:rPr>
        <w:t xml:space="preserve"> In the first</w:t>
      </w:r>
      <w:r w:rsidR="00D50434">
        <w:rPr>
          <w:rStyle w:val="A3"/>
          <w:sz w:val="22"/>
          <w:szCs w:val="22"/>
        </w:rPr>
        <w:t>-</w:t>
      </w:r>
      <w:r w:rsidR="008C231C">
        <w:rPr>
          <w:rStyle w:val="A3"/>
          <w:sz w:val="22"/>
          <w:szCs w:val="22"/>
        </w:rPr>
        <w:t>party mode, a license key will contain a single license and in the third</w:t>
      </w:r>
      <w:r w:rsidR="00D50434">
        <w:rPr>
          <w:rStyle w:val="A3"/>
          <w:sz w:val="22"/>
          <w:szCs w:val="22"/>
        </w:rPr>
        <w:t>-</w:t>
      </w:r>
      <w:r w:rsidR="008C231C">
        <w:rPr>
          <w:rStyle w:val="A3"/>
          <w:sz w:val="22"/>
          <w:szCs w:val="22"/>
        </w:rPr>
        <w:t>party</w:t>
      </w:r>
      <w:r w:rsidR="00D50434">
        <w:rPr>
          <w:rStyle w:val="A3"/>
          <w:sz w:val="22"/>
          <w:szCs w:val="22"/>
        </w:rPr>
        <w:t xml:space="preserve"> mode, multiple licenses are included. </w:t>
      </w:r>
    </w:p>
    <w:p w14:paraId="697CC4C0" w14:textId="02D21323" w:rsidR="002C69C1" w:rsidRPr="00BB2C78" w:rsidRDefault="002C69C1" w:rsidP="002C69C1">
      <w:pPr>
        <w:spacing w:line="276" w:lineRule="auto"/>
        <w:rPr>
          <w:rFonts w:cstheme="minorHAnsi"/>
          <w:b/>
          <w:bCs/>
          <w:color w:val="C00000"/>
          <w:lang w:val="en-US"/>
        </w:rPr>
      </w:pPr>
      <w:r w:rsidRPr="00BB2C78">
        <w:rPr>
          <w:rFonts w:cstheme="minorHAnsi"/>
          <w:b/>
          <w:bCs/>
          <w:color w:val="C00000"/>
          <w:lang w:val="en-US"/>
        </w:rPr>
        <w:t>The Novum Difference</w:t>
      </w:r>
    </w:p>
    <w:p w14:paraId="5E484B66" w14:textId="16817AD9" w:rsidR="003033B9" w:rsidRPr="003033B9" w:rsidRDefault="002C69C1" w:rsidP="002C69C1">
      <w:pPr>
        <w:spacing w:after="0" w:line="276" w:lineRule="auto"/>
        <w:rPr>
          <w:rFonts w:cstheme="minorHAnsi"/>
          <w:b/>
          <w:bCs/>
          <w:lang w:val="en-US"/>
        </w:rPr>
      </w:pPr>
      <w:r w:rsidRPr="003033B9">
        <w:rPr>
          <w:rFonts w:cstheme="minorHAnsi"/>
          <w:b/>
          <w:bCs/>
          <w:lang w:val="en-US"/>
        </w:rPr>
        <w:t>Best user experience</w:t>
      </w:r>
    </w:p>
    <w:p w14:paraId="7294E21F" w14:textId="0B051D78" w:rsidR="002C69C1" w:rsidRPr="003534CD" w:rsidRDefault="002C69C1" w:rsidP="002C69C1">
      <w:pPr>
        <w:spacing w:after="0" w:line="276" w:lineRule="auto"/>
        <w:rPr>
          <w:rFonts w:cstheme="minorHAnsi"/>
          <w:lang w:val="en-US"/>
        </w:rPr>
      </w:pPr>
      <w:r w:rsidRPr="003534CD">
        <w:rPr>
          <w:rFonts w:cstheme="minorHAnsi"/>
          <w:lang w:val="en-US"/>
        </w:rPr>
        <w:t xml:space="preserve"> We offer your business a fully integrated solution for your customer-facing teams that will help you to improve your call handling and caller’s experience. </w:t>
      </w:r>
    </w:p>
    <w:p w14:paraId="54B3C070" w14:textId="77777777" w:rsidR="002C69C1" w:rsidRPr="003534CD" w:rsidRDefault="002C69C1" w:rsidP="002C69C1">
      <w:pPr>
        <w:spacing w:after="0" w:line="276" w:lineRule="auto"/>
        <w:rPr>
          <w:rFonts w:cstheme="minorHAnsi"/>
          <w:lang w:val="en-US"/>
        </w:rPr>
      </w:pPr>
    </w:p>
    <w:p w14:paraId="11326099" w14:textId="77777777" w:rsidR="003033B9" w:rsidRDefault="002C69C1" w:rsidP="002C69C1">
      <w:pPr>
        <w:spacing w:after="0" w:line="276" w:lineRule="auto"/>
        <w:rPr>
          <w:rFonts w:cstheme="minorHAnsi"/>
          <w:lang w:val="en-US"/>
        </w:rPr>
      </w:pPr>
      <w:r w:rsidRPr="003033B9">
        <w:rPr>
          <w:rFonts w:cstheme="minorHAnsi"/>
          <w:b/>
          <w:bCs/>
          <w:lang w:val="en-US"/>
        </w:rPr>
        <w:t>Full ownership and locally operated platform</w:t>
      </w:r>
    </w:p>
    <w:p w14:paraId="57CA463E" w14:textId="31238E31" w:rsidR="00770118" w:rsidRDefault="00770118" w:rsidP="002C69C1">
      <w:pPr>
        <w:spacing w:after="0" w:line="276" w:lineRule="auto"/>
        <w:rPr>
          <w:rFonts w:cstheme="minorHAnsi"/>
          <w:lang w:val="en-US"/>
        </w:rPr>
      </w:pPr>
      <w:r w:rsidRPr="00770118">
        <w:rPr>
          <w:rFonts w:cstheme="minorHAnsi"/>
          <w:lang w:val="en-US"/>
        </w:rPr>
        <w:t>Go TAPI is used to integrate seamlessly with Novum’s Cloud PBX platform and your application to deliver a richer customer and user experience</w:t>
      </w:r>
      <w:r w:rsidR="00496EB9">
        <w:rPr>
          <w:rFonts w:cstheme="minorHAnsi"/>
          <w:lang w:val="en-US"/>
        </w:rPr>
        <w:t xml:space="preserve">. </w:t>
      </w:r>
    </w:p>
    <w:p w14:paraId="6980FC72" w14:textId="77777777" w:rsidR="00770118" w:rsidRDefault="00770118" w:rsidP="002C69C1">
      <w:pPr>
        <w:spacing w:after="0" w:line="276" w:lineRule="auto"/>
        <w:rPr>
          <w:rFonts w:cstheme="minorHAnsi"/>
          <w:b/>
          <w:bCs/>
          <w:lang w:val="en-US"/>
        </w:rPr>
      </w:pPr>
    </w:p>
    <w:p w14:paraId="130C6FF2" w14:textId="77C20684" w:rsidR="003033B9" w:rsidRPr="003033B9" w:rsidRDefault="002C69C1" w:rsidP="002C69C1">
      <w:pPr>
        <w:spacing w:after="0" w:line="276" w:lineRule="auto"/>
        <w:rPr>
          <w:rFonts w:cstheme="minorHAnsi"/>
          <w:b/>
          <w:bCs/>
          <w:lang w:val="en-US"/>
        </w:rPr>
      </w:pPr>
      <w:r w:rsidRPr="003033B9">
        <w:rPr>
          <w:rFonts w:cstheme="minorHAnsi"/>
          <w:b/>
          <w:bCs/>
          <w:lang w:val="en-US"/>
        </w:rPr>
        <w:t>Fast service delivery</w:t>
      </w:r>
    </w:p>
    <w:p w14:paraId="793A038F" w14:textId="715FD293" w:rsidR="002C69C1" w:rsidRPr="003534CD" w:rsidRDefault="002C69C1" w:rsidP="002C69C1">
      <w:pPr>
        <w:spacing w:after="0" w:line="276" w:lineRule="auto"/>
        <w:rPr>
          <w:rFonts w:cstheme="minorHAnsi"/>
          <w:lang w:val="en-US"/>
        </w:rPr>
      </w:pPr>
      <w:r w:rsidRPr="003534CD">
        <w:rPr>
          <w:rFonts w:cstheme="minorHAnsi"/>
          <w:lang w:val="en-US"/>
        </w:rPr>
        <w:t>We can activate and install th</w:t>
      </w:r>
      <w:r w:rsidR="00C02391">
        <w:rPr>
          <w:rFonts w:cstheme="minorHAnsi"/>
          <w:lang w:val="en-US"/>
        </w:rPr>
        <w:t>e Go TAPI</w:t>
      </w:r>
      <w:r w:rsidRPr="003534CD">
        <w:rPr>
          <w:rFonts w:cstheme="minorHAnsi"/>
          <w:lang w:val="en-US"/>
        </w:rPr>
        <w:t xml:space="preserve"> </w:t>
      </w:r>
      <w:r w:rsidR="00C02391">
        <w:rPr>
          <w:rFonts w:cstheme="minorHAnsi"/>
          <w:lang w:val="en-US"/>
        </w:rPr>
        <w:t>driver</w:t>
      </w:r>
      <w:r w:rsidRPr="003534CD">
        <w:rPr>
          <w:rFonts w:cstheme="minorHAnsi"/>
          <w:lang w:val="en-US"/>
        </w:rPr>
        <w:t xml:space="preserve"> remotely on your desktop within three business days. </w:t>
      </w:r>
    </w:p>
    <w:p w14:paraId="41A76FA6" w14:textId="77777777" w:rsidR="002C69C1" w:rsidRPr="003534CD" w:rsidRDefault="002C69C1" w:rsidP="002C69C1">
      <w:pPr>
        <w:spacing w:after="0" w:line="276" w:lineRule="auto"/>
        <w:rPr>
          <w:rFonts w:cstheme="minorHAnsi"/>
          <w:lang w:val="en-US"/>
        </w:rPr>
      </w:pPr>
    </w:p>
    <w:p w14:paraId="6413F6D5" w14:textId="77777777" w:rsidR="003033B9" w:rsidRDefault="002C69C1" w:rsidP="002C69C1">
      <w:pPr>
        <w:spacing w:after="0" w:line="276" w:lineRule="auto"/>
        <w:rPr>
          <w:rFonts w:cstheme="minorHAnsi"/>
          <w:b/>
          <w:bCs/>
          <w:lang w:val="en-US"/>
        </w:rPr>
      </w:pPr>
      <w:r w:rsidRPr="003033B9">
        <w:rPr>
          <w:rFonts w:cstheme="minorHAnsi"/>
          <w:b/>
          <w:bCs/>
          <w:lang w:val="en-US"/>
        </w:rPr>
        <w:t>Guaranteed network reliability</w:t>
      </w:r>
    </w:p>
    <w:p w14:paraId="4F72FFF5" w14:textId="6CF12B88" w:rsidR="002C69C1" w:rsidRDefault="002C69C1" w:rsidP="002C69C1">
      <w:pPr>
        <w:spacing w:after="0" w:line="276" w:lineRule="auto"/>
        <w:rPr>
          <w:rFonts w:cstheme="minorHAnsi"/>
          <w:lang w:val="en-US"/>
        </w:rPr>
      </w:pPr>
      <w:r w:rsidRPr="003534CD">
        <w:rPr>
          <w:rFonts w:cstheme="minorHAnsi"/>
          <w:lang w:val="en-US"/>
        </w:rPr>
        <w:t>Hosted in Australian data centres and supported by some of the world’s leading infrastructure suppliers, our platform has been architectured on the Cisco-BroadWorks carrier grade switch and has delivered 99.999% availability since commissioning. Being locally owned, we guarantee network reliability as well as local operational and technical support.</w:t>
      </w:r>
    </w:p>
    <w:p w14:paraId="7B1FFEA8" w14:textId="77777777" w:rsidR="003033B9" w:rsidRPr="003534CD" w:rsidRDefault="003033B9" w:rsidP="002C69C1">
      <w:pPr>
        <w:spacing w:after="0" w:line="276" w:lineRule="auto"/>
        <w:rPr>
          <w:rFonts w:cstheme="minorHAnsi"/>
          <w:lang w:val="en-US"/>
        </w:rPr>
      </w:pPr>
    </w:p>
    <w:p w14:paraId="4B651DF6" w14:textId="1B435B32" w:rsidR="007C6E65" w:rsidRPr="00BB2C78" w:rsidRDefault="009C5FC9" w:rsidP="007C6E65">
      <w:pPr>
        <w:rPr>
          <w:rFonts w:cstheme="minorHAnsi"/>
          <w:bCs/>
          <w:color w:val="C00000"/>
          <w:lang w:val="en-US"/>
        </w:rPr>
      </w:pPr>
      <w:r w:rsidRPr="00BB2C78">
        <w:rPr>
          <w:rFonts w:cstheme="minorHAnsi"/>
          <w:b/>
          <w:color w:val="C00000"/>
          <w:lang w:val="en-US"/>
        </w:rPr>
        <w:t>About Us</w:t>
      </w:r>
      <w:r w:rsidR="007C6E65" w:rsidRPr="00BB2C78">
        <w:rPr>
          <w:rFonts w:cstheme="minorHAnsi"/>
          <w:b/>
          <w:color w:val="C00000"/>
          <w:lang w:val="en-US"/>
        </w:rPr>
        <w:t xml:space="preserve"> </w:t>
      </w:r>
    </w:p>
    <w:p w14:paraId="63E7E878" w14:textId="5A6E1CAF" w:rsidR="005B014A" w:rsidRPr="00BB2C78" w:rsidRDefault="005B014A" w:rsidP="005B014A">
      <w:pPr>
        <w:pStyle w:val="Pa0"/>
        <w:rPr>
          <w:rStyle w:val="A2"/>
          <w:rFonts w:asciiTheme="minorHAnsi" w:hAnsiTheme="minorHAnsi" w:cstheme="minorHAnsi"/>
          <w:sz w:val="22"/>
          <w:szCs w:val="22"/>
        </w:rPr>
      </w:pPr>
      <w:r w:rsidRPr="00BB2C78">
        <w:rPr>
          <w:rStyle w:val="A2"/>
          <w:rFonts w:asciiTheme="minorHAnsi" w:hAnsiTheme="minorHAnsi" w:cstheme="minorHAnsi"/>
          <w:sz w:val="22"/>
          <w:szCs w:val="22"/>
        </w:rPr>
        <w:t xml:space="preserve">Novum Networks is an Australian company specialising in the delivery of secure Business Cloud PBX and IP Telephony solutions that enables our partners and customers to compete in today’s digital connected economy. We provide a fully integrated portfolio of enterprise-ready communication </w:t>
      </w:r>
      <w:r w:rsidRPr="00BB2C78">
        <w:rPr>
          <w:rStyle w:val="A2"/>
          <w:rFonts w:asciiTheme="minorHAnsi" w:hAnsiTheme="minorHAnsi" w:cstheme="minorHAnsi"/>
          <w:sz w:val="22"/>
          <w:szCs w:val="22"/>
        </w:rPr>
        <w:lastRenderedPageBreak/>
        <w:t xml:space="preserve">services that are architected on our platform, using the best-of-breed technologies that are available on the market. </w:t>
      </w:r>
    </w:p>
    <w:p w14:paraId="4D4F5152" w14:textId="10204CA2" w:rsidR="005B014A" w:rsidRPr="00BB2C78" w:rsidRDefault="005B014A" w:rsidP="005B014A">
      <w:pPr>
        <w:rPr>
          <w:rFonts w:cstheme="minorHAnsi"/>
          <w:lang w:val="en-GB"/>
        </w:rPr>
      </w:pPr>
    </w:p>
    <w:p w14:paraId="6C1BE076" w14:textId="48B2CEF7" w:rsidR="009D550D" w:rsidRPr="00BB2C78" w:rsidRDefault="005B014A" w:rsidP="00A628CC">
      <w:pPr>
        <w:spacing w:line="276" w:lineRule="auto"/>
        <w:rPr>
          <w:rFonts w:cstheme="minorHAnsi"/>
          <w:b/>
          <w:bCs/>
          <w:color w:val="C00000"/>
          <w:lang w:val="en-US"/>
        </w:rPr>
      </w:pPr>
      <w:r w:rsidRPr="00BB2C78">
        <w:rPr>
          <w:rStyle w:val="A2"/>
          <w:rFonts w:cstheme="minorHAnsi"/>
          <w:sz w:val="22"/>
          <w:szCs w:val="22"/>
        </w:rPr>
        <w:t>We foster an agile and innovative culture that allows us to fast-track development and provide our telecommunications and managed service channel partners, an alternative to the top 3 Australian carriers that utilise the Broad</w:t>
      </w:r>
      <w:r w:rsidR="00016F75" w:rsidRPr="00BB2C78">
        <w:rPr>
          <w:rStyle w:val="A2"/>
          <w:rFonts w:cstheme="minorHAnsi"/>
          <w:sz w:val="22"/>
          <w:szCs w:val="22"/>
        </w:rPr>
        <w:t>W</w:t>
      </w:r>
      <w:r w:rsidRPr="00BB2C78">
        <w:rPr>
          <w:rStyle w:val="A2"/>
          <w:rFonts w:cstheme="minorHAnsi"/>
          <w:sz w:val="22"/>
          <w:szCs w:val="22"/>
        </w:rPr>
        <w:t>orks platform</w:t>
      </w:r>
      <w:r w:rsidRPr="00BB2C78">
        <w:rPr>
          <w:rStyle w:val="A2"/>
          <w:rFonts w:cstheme="minorHAnsi"/>
        </w:rPr>
        <w:t>.</w:t>
      </w:r>
    </w:p>
    <w:p w14:paraId="534D9D4E" w14:textId="77777777" w:rsidR="004E3FD1" w:rsidRPr="00BB2C78" w:rsidRDefault="004E3FD1" w:rsidP="00A628CC">
      <w:pPr>
        <w:spacing w:line="276" w:lineRule="auto"/>
        <w:rPr>
          <w:rFonts w:cstheme="minorHAnsi"/>
          <w:b/>
          <w:bCs/>
          <w:color w:val="C00000"/>
          <w:lang w:val="en-US"/>
        </w:rPr>
      </w:pPr>
    </w:p>
    <w:p w14:paraId="0B0BA367" w14:textId="0CD9F837" w:rsidR="00330B7F" w:rsidRPr="00BB2C78" w:rsidRDefault="00330B7F" w:rsidP="00330B7F">
      <w:pPr>
        <w:spacing w:line="276" w:lineRule="auto"/>
        <w:rPr>
          <w:rFonts w:cstheme="minorHAnsi"/>
          <w:bCs/>
          <w:color w:val="C00000"/>
          <w:lang w:val="en-US"/>
        </w:rPr>
      </w:pPr>
    </w:p>
    <w:p w14:paraId="035A8771" w14:textId="721E7972" w:rsidR="00330B7F" w:rsidRPr="00BB2C78" w:rsidRDefault="00330B7F" w:rsidP="00330B7F">
      <w:pPr>
        <w:spacing w:line="276" w:lineRule="auto"/>
        <w:rPr>
          <w:rFonts w:cstheme="minorHAnsi"/>
          <w:bCs/>
          <w:color w:val="C00000"/>
          <w:lang w:val="en-US"/>
        </w:rPr>
      </w:pPr>
    </w:p>
    <w:p w14:paraId="21298F1B" w14:textId="3E6CF745" w:rsidR="002718E0" w:rsidRPr="00BB2C78" w:rsidRDefault="002718E0" w:rsidP="002718E0">
      <w:pPr>
        <w:spacing w:line="276" w:lineRule="auto"/>
        <w:rPr>
          <w:rFonts w:cstheme="minorHAnsi"/>
          <w:noProof/>
        </w:rPr>
      </w:pPr>
    </w:p>
    <w:p w14:paraId="3FBAAD41" w14:textId="5AB720AA" w:rsidR="00065F4C" w:rsidRPr="00BB2C78" w:rsidRDefault="00065F4C" w:rsidP="00065F4C">
      <w:pPr>
        <w:spacing w:line="276" w:lineRule="auto"/>
        <w:rPr>
          <w:rFonts w:cstheme="minorHAnsi"/>
          <w:bCs/>
          <w:color w:val="C00000"/>
          <w:lang w:val="en-US"/>
        </w:rPr>
      </w:pPr>
    </w:p>
    <w:p w14:paraId="7A621213" w14:textId="1F5C5565" w:rsidR="00330B7F" w:rsidRPr="00BB2C78" w:rsidRDefault="00330B7F" w:rsidP="00330B7F">
      <w:pPr>
        <w:spacing w:line="276" w:lineRule="auto"/>
        <w:rPr>
          <w:rFonts w:cstheme="minorHAnsi"/>
          <w:bCs/>
          <w:color w:val="C00000"/>
          <w:lang w:val="en-US"/>
        </w:rPr>
      </w:pPr>
    </w:p>
    <w:p w14:paraId="14C7F52F" w14:textId="77777777" w:rsidR="00F51C39" w:rsidRPr="00BB2C78" w:rsidRDefault="00F51C39" w:rsidP="00423097">
      <w:pPr>
        <w:rPr>
          <w:rFonts w:cstheme="minorHAnsi"/>
          <w:b/>
          <w:color w:val="C00000"/>
          <w:lang w:val="en-US"/>
        </w:rPr>
      </w:pPr>
    </w:p>
    <w:sectPr w:rsidR="00F51C39" w:rsidRPr="00BB2C78">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BBDDD" w14:textId="77777777" w:rsidR="00F36D4C" w:rsidRDefault="00F36D4C">
      <w:pPr>
        <w:spacing w:after="0" w:line="240" w:lineRule="auto"/>
      </w:pPr>
      <w:r>
        <w:separator/>
      </w:r>
    </w:p>
  </w:endnote>
  <w:endnote w:type="continuationSeparator" w:id="0">
    <w:p w14:paraId="60EF4A00" w14:textId="77777777" w:rsidR="00F36D4C" w:rsidRDefault="00F36D4C">
      <w:pPr>
        <w:spacing w:after="0" w:line="240" w:lineRule="auto"/>
      </w:pPr>
      <w:r>
        <w:continuationSeparator/>
      </w:r>
    </w:p>
  </w:endnote>
  <w:endnote w:type="continuationNotice" w:id="1">
    <w:p w14:paraId="552BDAC6" w14:textId="77777777" w:rsidR="00F36D4C" w:rsidRDefault="00F36D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Sans">
    <w:panose1 w:val="000005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21CA8" w14:textId="1C0897CE" w:rsidR="00810CC8" w:rsidRPr="00AE3F30" w:rsidRDefault="00AE3F30" w:rsidP="00AE3F30">
    <w:pPr>
      <w:rPr>
        <w:szCs w:val="18"/>
      </w:rPr>
    </w:pPr>
    <w:r w:rsidRPr="003C01EA">
      <w:rPr>
        <w:szCs w:val="18"/>
      </w:rPr>
      <w:t xml:space="preserve">For more information contact your Novum Networks </w:t>
    </w:r>
    <w:r>
      <w:rPr>
        <w:szCs w:val="18"/>
      </w:rPr>
      <w:t>A</w:t>
    </w:r>
    <w:r w:rsidRPr="003C01EA">
      <w:rPr>
        <w:szCs w:val="18"/>
      </w:rPr>
      <w:t xml:space="preserve">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09531" w14:textId="77777777" w:rsidR="00F36D4C" w:rsidRDefault="00F36D4C">
      <w:pPr>
        <w:spacing w:after="0" w:line="240" w:lineRule="auto"/>
      </w:pPr>
      <w:r>
        <w:separator/>
      </w:r>
    </w:p>
  </w:footnote>
  <w:footnote w:type="continuationSeparator" w:id="0">
    <w:p w14:paraId="4EC1EBE3" w14:textId="77777777" w:rsidR="00F36D4C" w:rsidRDefault="00F36D4C">
      <w:pPr>
        <w:spacing w:after="0" w:line="240" w:lineRule="auto"/>
      </w:pPr>
      <w:r>
        <w:continuationSeparator/>
      </w:r>
    </w:p>
  </w:footnote>
  <w:footnote w:type="continuationNotice" w:id="1">
    <w:p w14:paraId="46F31E13" w14:textId="77777777" w:rsidR="00F36D4C" w:rsidRDefault="00F36D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37FD0" w14:textId="367EE3B3" w:rsidR="00D8637B" w:rsidRDefault="00332C37">
    <w:pPr>
      <w:pStyle w:val="Header"/>
    </w:pPr>
    <w:r>
      <w:t>SERVICE OVERVIEW –</w:t>
    </w:r>
    <w:r w:rsidR="00AE3F30">
      <w:t xml:space="preserve"> </w:t>
    </w:r>
    <w:r w:rsidR="00865B77">
      <w:t xml:space="preserve">GO </w:t>
    </w:r>
    <w:r w:rsidR="00B111CF">
      <w:t>TAPI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F4E"/>
    <w:multiLevelType w:val="hybridMultilevel"/>
    <w:tmpl w:val="6162486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871A9"/>
    <w:multiLevelType w:val="hybridMultilevel"/>
    <w:tmpl w:val="6DBA15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7B491D"/>
    <w:multiLevelType w:val="hybridMultilevel"/>
    <w:tmpl w:val="F9F845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13038F"/>
    <w:multiLevelType w:val="hybridMultilevel"/>
    <w:tmpl w:val="38AA63AC"/>
    <w:lvl w:ilvl="0" w:tplc="A052EB0E">
      <w:numFmt w:val="bullet"/>
      <w:lvlText w:val=""/>
      <w:lvlJc w:val="left"/>
      <w:pPr>
        <w:ind w:left="720" w:hanging="360"/>
      </w:pPr>
      <w:rPr>
        <w:rFonts w:ascii="Symbol" w:eastAsiaTheme="minorHAnsi" w:hAnsi="Symbol" w:cstheme="minorBidi" w:hint="default"/>
        <w:b/>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276873BE"/>
    <w:multiLevelType w:val="hybridMultilevel"/>
    <w:tmpl w:val="2508ED64"/>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7C976C0"/>
    <w:multiLevelType w:val="hybridMultilevel"/>
    <w:tmpl w:val="1D0CC476"/>
    <w:lvl w:ilvl="0" w:tplc="0C090001">
      <w:start w:val="1"/>
      <w:numFmt w:val="bullet"/>
      <w:lvlText w:val=""/>
      <w:lvlJc w:val="left"/>
      <w:pPr>
        <w:ind w:left="720" w:hanging="360"/>
      </w:pPr>
      <w:rPr>
        <w:rFonts w:ascii="Symbol" w:hAnsi="Symbol"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AA6CCA"/>
    <w:multiLevelType w:val="hybridMultilevel"/>
    <w:tmpl w:val="B2842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43357D5"/>
    <w:multiLevelType w:val="hybridMultilevel"/>
    <w:tmpl w:val="DBCEEC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965256B"/>
    <w:multiLevelType w:val="hybridMultilevel"/>
    <w:tmpl w:val="1DE076E8"/>
    <w:lvl w:ilvl="0" w:tplc="3370B3AA">
      <w:start w:val="1"/>
      <w:numFmt w:val="bullet"/>
      <w:lvlText w:val="-"/>
      <w:lvlJc w:val="left"/>
      <w:pPr>
        <w:ind w:left="720" w:hanging="360"/>
      </w:pPr>
      <w:rPr>
        <w:rFonts w:ascii="Calibri" w:eastAsiaTheme="minorHAnsi" w:hAnsi="Calibri" w:cs="Calibri" w:hint="default"/>
        <w:color w:val="C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A1A1440"/>
    <w:multiLevelType w:val="hybridMultilevel"/>
    <w:tmpl w:val="DCB815D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A530A3D"/>
    <w:multiLevelType w:val="hybridMultilevel"/>
    <w:tmpl w:val="E40099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62355E"/>
    <w:multiLevelType w:val="hybridMultilevel"/>
    <w:tmpl w:val="6EAE69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30C4068"/>
    <w:multiLevelType w:val="hybridMultilevel"/>
    <w:tmpl w:val="FA900AB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3E135B6"/>
    <w:multiLevelType w:val="hybridMultilevel"/>
    <w:tmpl w:val="A2B22D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B0F287B"/>
    <w:multiLevelType w:val="hybridMultilevel"/>
    <w:tmpl w:val="1CA088E4"/>
    <w:lvl w:ilvl="0" w:tplc="B8A6642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225E51"/>
    <w:multiLevelType w:val="hybridMultilevel"/>
    <w:tmpl w:val="71DC70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12"/>
  </w:num>
  <w:num w:numId="3">
    <w:abstractNumId w:val="6"/>
  </w:num>
  <w:num w:numId="4">
    <w:abstractNumId w:val="4"/>
  </w:num>
  <w:num w:numId="5">
    <w:abstractNumId w:val="15"/>
  </w:num>
  <w:num w:numId="6">
    <w:abstractNumId w:val="2"/>
  </w:num>
  <w:num w:numId="7">
    <w:abstractNumId w:val="10"/>
  </w:num>
  <w:num w:numId="8">
    <w:abstractNumId w:val="9"/>
  </w:num>
  <w:num w:numId="9">
    <w:abstractNumId w:val="3"/>
  </w:num>
  <w:num w:numId="10">
    <w:abstractNumId w:val="8"/>
  </w:num>
  <w:num w:numId="11">
    <w:abstractNumId w:val="5"/>
  </w:num>
  <w:num w:numId="12">
    <w:abstractNumId w:val="13"/>
  </w:num>
  <w:num w:numId="13">
    <w:abstractNumId w:val="11"/>
  </w:num>
  <w:num w:numId="14">
    <w:abstractNumId w:val="0"/>
  </w:num>
  <w:num w:numId="15">
    <w:abstractNumId w:val="1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836"/>
    <w:rsid w:val="00001E6E"/>
    <w:rsid w:val="00002F4C"/>
    <w:rsid w:val="000031F3"/>
    <w:rsid w:val="00004701"/>
    <w:rsid w:val="00005486"/>
    <w:rsid w:val="000079F5"/>
    <w:rsid w:val="000118DB"/>
    <w:rsid w:val="000120BC"/>
    <w:rsid w:val="00012453"/>
    <w:rsid w:val="00016F75"/>
    <w:rsid w:val="00022113"/>
    <w:rsid w:val="00030AA9"/>
    <w:rsid w:val="000327E4"/>
    <w:rsid w:val="0003576A"/>
    <w:rsid w:val="00035B80"/>
    <w:rsid w:val="000405EF"/>
    <w:rsid w:val="00041EC5"/>
    <w:rsid w:val="00043FDD"/>
    <w:rsid w:val="00046556"/>
    <w:rsid w:val="00051249"/>
    <w:rsid w:val="00051599"/>
    <w:rsid w:val="00051F86"/>
    <w:rsid w:val="000538D0"/>
    <w:rsid w:val="00062162"/>
    <w:rsid w:val="00065E76"/>
    <w:rsid w:val="00065F4C"/>
    <w:rsid w:val="00071213"/>
    <w:rsid w:val="000746D6"/>
    <w:rsid w:val="000762C0"/>
    <w:rsid w:val="000763E9"/>
    <w:rsid w:val="00076C4E"/>
    <w:rsid w:val="00077C15"/>
    <w:rsid w:val="0008215A"/>
    <w:rsid w:val="00083860"/>
    <w:rsid w:val="00084EF5"/>
    <w:rsid w:val="00085CC9"/>
    <w:rsid w:val="00091739"/>
    <w:rsid w:val="00092CDC"/>
    <w:rsid w:val="00093293"/>
    <w:rsid w:val="00093392"/>
    <w:rsid w:val="0009699B"/>
    <w:rsid w:val="000A1168"/>
    <w:rsid w:val="000A50D0"/>
    <w:rsid w:val="000B2C27"/>
    <w:rsid w:val="000B312D"/>
    <w:rsid w:val="000B5819"/>
    <w:rsid w:val="000B5BC2"/>
    <w:rsid w:val="000B7DD6"/>
    <w:rsid w:val="000C4CB8"/>
    <w:rsid w:val="000D02BC"/>
    <w:rsid w:val="000D3D75"/>
    <w:rsid w:val="000E0770"/>
    <w:rsid w:val="000E13F5"/>
    <w:rsid w:val="000E1482"/>
    <w:rsid w:val="000E1C80"/>
    <w:rsid w:val="000E2DE4"/>
    <w:rsid w:val="000E3DF8"/>
    <w:rsid w:val="000F63B6"/>
    <w:rsid w:val="00101C7C"/>
    <w:rsid w:val="0010269E"/>
    <w:rsid w:val="001067BB"/>
    <w:rsid w:val="00107F1A"/>
    <w:rsid w:val="00110A77"/>
    <w:rsid w:val="001119A5"/>
    <w:rsid w:val="001140E4"/>
    <w:rsid w:val="00116EDB"/>
    <w:rsid w:val="00121B71"/>
    <w:rsid w:val="00121E4B"/>
    <w:rsid w:val="00121EA7"/>
    <w:rsid w:val="00122589"/>
    <w:rsid w:val="001226B3"/>
    <w:rsid w:val="00122F11"/>
    <w:rsid w:val="0012398D"/>
    <w:rsid w:val="00125DA8"/>
    <w:rsid w:val="00127B2B"/>
    <w:rsid w:val="00131465"/>
    <w:rsid w:val="001357D6"/>
    <w:rsid w:val="00143807"/>
    <w:rsid w:val="00145B26"/>
    <w:rsid w:val="00152C7F"/>
    <w:rsid w:val="00153FFB"/>
    <w:rsid w:val="0015425C"/>
    <w:rsid w:val="00157942"/>
    <w:rsid w:val="001650B6"/>
    <w:rsid w:val="00167424"/>
    <w:rsid w:val="00172E6A"/>
    <w:rsid w:val="00175E67"/>
    <w:rsid w:val="0018155F"/>
    <w:rsid w:val="001824D8"/>
    <w:rsid w:val="00185767"/>
    <w:rsid w:val="0018583C"/>
    <w:rsid w:val="00185CAE"/>
    <w:rsid w:val="0019032D"/>
    <w:rsid w:val="0019103D"/>
    <w:rsid w:val="00191050"/>
    <w:rsid w:val="00192B24"/>
    <w:rsid w:val="001931CD"/>
    <w:rsid w:val="00197030"/>
    <w:rsid w:val="001977D7"/>
    <w:rsid w:val="001A1157"/>
    <w:rsid w:val="001A11C6"/>
    <w:rsid w:val="001A2D12"/>
    <w:rsid w:val="001A2E57"/>
    <w:rsid w:val="001B0484"/>
    <w:rsid w:val="001B399F"/>
    <w:rsid w:val="001B4ABA"/>
    <w:rsid w:val="001C38E0"/>
    <w:rsid w:val="001C454E"/>
    <w:rsid w:val="001C6BAF"/>
    <w:rsid w:val="001C6F6E"/>
    <w:rsid w:val="001C7001"/>
    <w:rsid w:val="001D4F88"/>
    <w:rsid w:val="001D72FB"/>
    <w:rsid w:val="001E0924"/>
    <w:rsid w:val="001E17D1"/>
    <w:rsid w:val="001E1C76"/>
    <w:rsid w:val="001E233A"/>
    <w:rsid w:val="001E2B9C"/>
    <w:rsid w:val="001E4CA9"/>
    <w:rsid w:val="001F0C0B"/>
    <w:rsid w:val="001F4B9C"/>
    <w:rsid w:val="00200F87"/>
    <w:rsid w:val="00204DFF"/>
    <w:rsid w:val="00214701"/>
    <w:rsid w:val="002147BF"/>
    <w:rsid w:val="00215E83"/>
    <w:rsid w:val="002167A7"/>
    <w:rsid w:val="0021726E"/>
    <w:rsid w:val="00220C03"/>
    <w:rsid w:val="00226004"/>
    <w:rsid w:val="00226DB0"/>
    <w:rsid w:val="00233106"/>
    <w:rsid w:val="00234069"/>
    <w:rsid w:val="002340D8"/>
    <w:rsid w:val="00236CA3"/>
    <w:rsid w:val="00247064"/>
    <w:rsid w:val="00251941"/>
    <w:rsid w:val="002545EE"/>
    <w:rsid w:val="00254AF5"/>
    <w:rsid w:val="00264875"/>
    <w:rsid w:val="00265E70"/>
    <w:rsid w:val="0026673E"/>
    <w:rsid w:val="00270C19"/>
    <w:rsid w:val="00270E46"/>
    <w:rsid w:val="002718E0"/>
    <w:rsid w:val="00272095"/>
    <w:rsid w:val="00273363"/>
    <w:rsid w:val="00276A68"/>
    <w:rsid w:val="002772C4"/>
    <w:rsid w:val="00280CC5"/>
    <w:rsid w:val="00282580"/>
    <w:rsid w:val="0028267C"/>
    <w:rsid w:val="00283517"/>
    <w:rsid w:val="0028709D"/>
    <w:rsid w:val="00295863"/>
    <w:rsid w:val="002A07C8"/>
    <w:rsid w:val="002A0867"/>
    <w:rsid w:val="002A31F0"/>
    <w:rsid w:val="002B2296"/>
    <w:rsid w:val="002C0055"/>
    <w:rsid w:val="002C23E1"/>
    <w:rsid w:val="002C36AD"/>
    <w:rsid w:val="002C3FF2"/>
    <w:rsid w:val="002C5F99"/>
    <w:rsid w:val="002C69C1"/>
    <w:rsid w:val="002D1B7E"/>
    <w:rsid w:val="002D1FDC"/>
    <w:rsid w:val="002D20D3"/>
    <w:rsid w:val="002D2F01"/>
    <w:rsid w:val="002D3CE3"/>
    <w:rsid w:val="002D5B30"/>
    <w:rsid w:val="002E03A0"/>
    <w:rsid w:val="002E1ECF"/>
    <w:rsid w:val="002E41B7"/>
    <w:rsid w:val="002E59D8"/>
    <w:rsid w:val="002E7FD6"/>
    <w:rsid w:val="002F3FC3"/>
    <w:rsid w:val="002F5720"/>
    <w:rsid w:val="00301017"/>
    <w:rsid w:val="0030326B"/>
    <w:rsid w:val="003033B9"/>
    <w:rsid w:val="003037FB"/>
    <w:rsid w:val="00304876"/>
    <w:rsid w:val="00304F57"/>
    <w:rsid w:val="00306ACA"/>
    <w:rsid w:val="00307EFA"/>
    <w:rsid w:val="00314C4E"/>
    <w:rsid w:val="00314FF2"/>
    <w:rsid w:val="003168EC"/>
    <w:rsid w:val="00320620"/>
    <w:rsid w:val="00320A42"/>
    <w:rsid w:val="00321F25"/>
    <w:rsid w:val="003236AD"/>
    <w:rsid w:val="00327881"/>
    <w:rsid w:val="00330B7F"/>
    <w:rsid w:val="00332C37"/>
    <w:rsid w:val="00341DF9"/>
    <w:rsid w:val="00342E5C"/>
    <w:rsid w:val="003447A6"/>
    <w:rsid w:val="00345C79"/>
    <w:rsid w:val="00346997"/>
    <w:rsid w:val="003534CD"/>
    <w:rsid w:val="0035516D"/>
    <w:rsid w:val="00356081"/>
    <w:rsid w:val="0036047B"/>
    <w:rsid w:val="0036049B"/>
    <w:rsid w:val="00361FF0"/>
    <w:rsid w:val="00363F5C"/>
    <w:rsid w:val="00365375"/>
    <w:rsid w:val="003666D8"/>
    <w:rsid w:val="0036697A"/>
    <w:rsid w:val="0036766A"/>
    <w:rsid w:val="0037276E"/>
    <w:rsid w:val="00374988"/>
    <w:rsid w:val="00375312"/>
    <w:rsid w:val="00375631"/>
    <w:rsid w:val="0037704F"/>
    <w:rsid w:val="003801D0"/>
    <w:rsid w:val="0038280A"/>
    <w:rsid w:val="003838EF"/>
    <w:rsid w:val="00385BB7"/>
    <w:rsid w:val="00393608"/>
    <w:rsid w:val="00394062"/>
    <w:rsid w:val="0039767D"/>
    <w:rsid w:val="003A2B4D"/>
    <w:rsid w:val="003A5781"/>
    <w:rsid w:val="003B015E"/>
    <w:rsid w:val="003B672A"/>
    <w:rsid w:val="003C0C82"/>
    <w:rsid w:val="003C3B42"/>
    <w:rsid w:val="003C43F1"/>
    <w:rsid w:val="003D2445"/>
    <w:rsid w:val="003D3ACA"/>
    <w:rsid w:val="003D519D"/>
    <w:rsid w:val="003D52AB"/>
    <w:rsid w:val="003D6DD8"/>
    <w:rsid w:val="003E0251"/>
    <w:rsid w:val="003E108A"/>
    <w:rsid w:val="003E16D2"/>
    <w:rsid w:val="003E20ED"/>
    <w:rsid w:val="003F1916"/>
    <w:rsid w:val="003F384D"/>
    <w:rsid w:val="003F46A3"/>
    <w:rsid w:val="003F646F"/>
    <w:rsid w:val="003F7014"/>
    <w:rsid w:val="00400C35"/>
    <w:rsid w:val="004019F1"/>
    <w:rsid w:val="004021B0"/>
    <w:rsid w:val="00403C4C"/>
    <w:rsid w:val="00403E99"/>
    <w:rsid w:val="004046D9"/>
    <w:rsid w:val="0040706A"/>
    <w:rsid w:val="00410F9A"/>
    <w:rsid w:val="004127A8"/>
    <w:rsid w:val="00413C1D"/>
    <w:rsid w:val="00415BBC"/>
    <w:rsid w:val="004164D0"/>
    <w:rsid w:val="00421C1B"/>
    <w:rsid w:val="00422713"/>
    <w:rsid w:val="00423097"/>
    <w:rsid w:val="00427F42"/>
    <w:rsid w:val="004300A4"/>
    <w:rsid w:val="00432697"/>
    <w:rsid w:val="00432753"/>
    <w:rsid w:val="00432ADF"/>
    <w:rsid w:val="00433A8F"/>
    <w:rsid w:val="00441F83"/>
    <w:rsid w:val="00443225"/>
    <w:rsid w:val="0044738E"/>
    <w:rsid w:val="00450C95"/>
    <w:rsid w:val="0045238D"/>
    <w:rsid w:val="004616D4"/>
    <w:rsid w:val="00466F2E"/>
    <w:rsid w:val="0047186B"/>
    <w:rsid w:val="004744E8"/>
    <w:rsid w:val="004760BD"/>
    <w:rsid w:val="00482CFD"/>
    <w:rsid w:val="0048430A"/>
    <w:rsid w:val="00490685"/>
    <w:rsid w:val="00492318"/>
    <w:rsid w:val="004957D1"/>
    <w:rsid w:val="00496EB9"/>
    <w:rsid w:val="004973F0"/>
    <w:rsid w:val="004A0656"/>
    <w:rsid w:val="004A0980"/>
    <w:rsid w:val="004A1B02"/>
    <w:rsid w:val="004A25F0"/>
    <w:rsid w:val="004A3782"/>
    <w:rsid w:val="004A3E3A"/>
    <w:rsid w:val="004A40C0"/>
    <w:rsid w:val="004A43AF"/>
    <w:rsid w:val="004A6491"/>
    <w:rsid w:val="004A7460"/>
    <w:rsid w:val="004A7C3C"/>
    <w:rsid w:val="004B2065"/>
    <w:rsid w:val="004B3C54"/>
    <w:rsid w:val="004B5DEB"/>
    <w:rsid w:val="004C418E"/>
    <w:rsid w:val="004C52C7"/>
    <w:rsid w:val="004C61C1"/>
    <w:rsid w:val="004D3201"/>
    <w:rsid w:val="004D3368"/>
    <w:rsid w:val="004D393A"/>
    <w:rsid w:val="004D50B9"/>
    <w:rsid w:val="004D70C2"/>
    <w:rsid w:val="004D7797"/>
    <w:rsid w:val="004E36A6"/>
    <w:rsid w:val="004E3FD1"/>
    <w:rsid w:val="004E77E7"/>
    <w:rsid w:val="004F0BB0"/>
    <w:rsid w:val="004F4038"/>
    <w:rsid w:val="005013A5"/>
    <w:rsid w:val="005014E7"/>
    <w:rsid w:val="00503147"/>
    <w:rsid w:val="0050491D"/>
    <w:rsid w:val="00505914"/>
    <w:rsid w:val="0051080B"/>
    <w:rsid w:val="00510E29"/>
    <w:rsid w:val="00511EBA"/>
    <w:rsid w:val="00511EC4"/>
    <w:rsid w:val="0051422E"/>
    <w:rsid w:val="00514267"/>
    <w:rsid w:val="00520A54"/>
    <w:rsid w:val="00522797"/>
    <w:rsid w:val="0052685B"/>
    <w:rsid w:val="00530E9A"/>
    <w:rsid w:val="005318E5"/>
    <w:rsid w:val="00533FDE"/>
    <w:rsid w:val="00534023"/>
    <w:rsid w:val="005346AD"/>
    <w:rsid w:val="00534CBB"/>
    <w:rsid w:val="00535199"/>
    <w:rsid w:val="005357B0"/>
    <w:rsid w:val="005367C5"/>
    <w:rsid w:val="005428DA"/>
    <w:rsid w:val="00542B90"/>
    <w:rsid w:val="00544F23"/>
    <w:rsid w:val="00545529"/>
    <w:rsid w:val="005462AE"/>
    <w:rsid w:val="005474D9"/>
    <w:rsid w:val="00555C7C"/>
    <w:rsid w:val="00556B57"/>
    <w:rsid w:val="00556F7A"/>
    <w:rsid w:val="00557A55"/>
    <w:rsid w:val="00562B67"/>
    <w:rsid w:val="00562ECB"/>
    <w:rsid w:val="00567494"/>
    <w:rsid w:val="005725C2"/>
    <w:rsid w:val="00573D86"/>
    <w:rsid w:val="00575EDF"/>
    <w:rsid w:val="00577932"/>
    <w:rsid w:val="0058001C"/>
    <w:rsid w:val="005806BF"/>
    <w:rsid w:val="00580AED"/>
    <w:rsid w:val="00581792"/>
    <w:rsid w:val="00582018"/>
    <w:rsid w:val="00584037"/>
    <w:rsid w:val="0058405F"/>
    <w:rsid w:val="00584303"/>
    <w:rsid w:val="00584378"/>
    <w:rsid w:val="00585447"/>
    <w:rsid w:val="005918D8"/>
    <w:rsid w:val="00591F98"/>
    <w:rsid w:val="00594112"/>
    <w:rsid w:val="00594114"/>
    <w:rsid w:val="00594949"/>
    <w:rsid w:val="005A0C02"/>
    <w:rsid w:val="005A2A7D"/>
    <w:rsid w:val="005A44C9"/>
    <w:rsid w:val="005A7BFD"/>
    <w:rsid w:val="005B014A"/>
    <w:rsid w:val="005B0C96"/>
    <w:rsid w:val="005B0ED5"/>
    <w:rsid w:val="005B0F9B"/>
    <w:rsid w:val="005B19F2"/>
    <w:rsid w:val="005B2761"/>
    <w:rsid w:val="005B2774"/>
    <w:rsid w:val="005B3F05"/>
    <w:rsid w:val="005B6D06"/>
    <w:rsid w:val="005C0373"/>
    <w:rsid w:val="005C50BA"/>
    <w:rsid w:val="005D3814"/>
    <w:rsid w:val="005D40DD"/>
    <w:rsid w:val="005D4E51"/>
    <w:rsid w:val="005D7765"/>
    <w:rsid w:val="005E6187"/>
    <w:rsid w:val="005F05B5"/>
    <w:rsid w:val="005F09A5"/>
    <w:rsid w:val="005F1C72"/>
    <w:rsid w:val="005F286A"/>
    <w:rsid w:val="005F2E86"/>
    <w:rsid w:val="005F5AE4"/>
    <w:rsid w:val="005F694A"/>
    <w:rsid w:val="005F7310"/>
    <w:rsid w:val="0060011D"/>
    <w:rsid w:val="00601386"/>
    <w:rsid w:val="00601F87"/>
    <w:rsid w:val="00602160"/>
    <w:rsid w:val="00605DF8"/>
    <w:rsid w:val="00607729"/>
    <w:rsid w:val="00613726"/>
    <w:rsid w:val="00614F04"/>
    <w:rsid w:val="00616DDC"/>
    <w:rsid w:val="00622CDC"/>
    <w:rsid w:val="0062682F"/>
    <w:rsid w:val="00626CCB"/>
    <w:rsid w:val="00630A9E"/>
    <w:rsid w:val="00630B56"/>
    <w:rsid w:val="00634C6F"/>
    <w:rsid w:val="006362FC"/>
    <w:rsid w:val="006363D7"/>
    <w:rsid w:val="006367EC"/>
    <w:rsid w:val="006374DA"/>
    <w:rsid w:val="0064019B"/>
    <w:rsid w:val="006410AE"/>
    <w:rsid w:val="006446F6"/>
    <w:rsid w:val="00644FDF"/>
    <w:rsid w:val="00647525"/>
    <w:rsid w:val="006525E1"/>
    <w:rsid w:val="00653407"/>
    <w:rsid w:val="006559BF"/>
    <w:rsid w:val="006616B0"/>
    <w:rsid w:val="006626E7"/>
    <w:rsid w:val="00665AB5"/>
    <w:rsid w:val="00681C25"/>
    <w:rsid w:val="00687B26"/>
    <w:rsid w:val="00690295"/>
    <w:rsid w:val="0069058A"/>
    <w:rsid w:val="0069387F"/>
    <w:rsid w:val="00694A75"/>
    <w:rsid w:val="006A3CE8"/>
    <w:rsid w:val="006A3EDF"/>
    <w:rsid w:val="006A774A"/>
    <w:rsid w:val="006A794C"/>
    <w:rsid w:val="006B0CF9"/>
    <w:rsid w:val="006B2AD1"/>
    <w:rsid w:val="006B3580"/>
    <w:rsid w:val="006B589C"/>
    <w:rsid w:val="006B6151"/>
    <w:rsid w:val="006B74E7"/>
    <w:rsid w:val="006C0E0D"/>
    <w:rsid w:val="006C0E9A"/>
    <w:rsid w:val="006D4413"/>
    <w:rsid w:val="006D5FCA"/>
    <w:rsid w:val="006E1872"/>
    <w:rsid w:val="006E52FC"/>
    <w:rsid w:val="006E59ED"/>
    <w:rsid w:val="006F0138"/>
    <w:rsid w:val="006F2CD9"/>
    <w:rsid w:val="006F504F"/>
    <w:rsid w:val="006F540C"/>
    <w:rsid w:val="0070100C"/>
    <w:rsid w:val="00702600"/>
    <w:rsid w:val="00703B0A"/>
    <w:rsid w:val="0070408C"/>
    <w:rsid w:val="0070498D"/>
    <w:rsid w:val="00705090"/>
    <w:rsid w:val="007108F8"/>
    <w:rsid w:val="007117D8"/>
    <w:rsid w:val="007120D4"/>
    <w:rsid w:val="00712365"/>
    <w:rsid w:val="00714B7F"/>
    <w:rsid w:val="0072467F"/>
    <w:rsid w:val="007270AA"/>
    <w:rsid w:val="00732E61"/>
    <w:rsid w:val="00733B91"/>
    <w:rsid w:val="00735346"/>
    <w:rsid w:val="00737100"/>
    <w:rsid w:val="00737B3C"/>
    <w:rsid w:val="00740B9F"/>
    <w:rsid w:val="00740CD3"/>
    <w:rsid w:val="00744429"/>
    <w:rsid w:val="007469E1"/>
    <w:rsid w:val="00747EB3"/>
    <w:rsid w:val="00750EFC"/>
    <w:rsid w:val="00751DE1"/>
    <w:rsid w:val="00752D8B"/>
    <w:rsid w:val="007558A1"/>
    <w:rsid w:val="007570ED"/>
    <w:rsid w:val="00762277"/>
    <w:rsid w:val="00765178"/>
    <w:rsid w:val="00765547"/>
    <w:rsid w:val="00765B6B"/>
    <w:rsid w:val="00765D97"/>
    <w:rsid w:val="00770118"/>
    <w:rsid w:val="007813EA"/>
    <w:rsid w:val="00783ACE"/>
    <w:rsid w:val="00783C77"/>
    <w:rsid w:val="00784333"/>
    <w:rsid w:val="00785342"/>
    <w:rsid w:val="00787ACE"/>
    <w:rsid w:val="00791854"/>
    <w:rsid w:val="00791C62"/>
    <w:rsid w:val="007926FE"/>
    <w:rsid w:val="007951EB"/>
    <w:rsid w:val="007961FB"/>
    <w:rsid w:val="007A03CF"/>
    <w:rsid w:val="007A094B"/>
    <w:rsid w:val="007A4E3B"/>
    <w:rsid w:val="007A573E"/>
    <w:rsid w:val="007A6969"/>
    <w:rsid w:val="007A7F55"/>
    <w:rsid w:val="007B03C9"/>
    <w:rsid w:val="007B0FFA"/>
    <w:rsid w:val="007B38CB"/>
    <w:rsid w:val="007B3F51"/>
    <w:rsid w:val="007B717F"/>
    <w:rsid w:val="007B732F"/>
    <w:rsid w:val="007B7958"/>
    <w:rsid w:val="007C0283"/>
    <w:rsid w:val="007C03FC"/>
    <w:rsid w:val="007C2539"/>
    <w:rsid w:val="007C394C"/>
    <w:rsid w:val="007C53A6"/>
    <w:rsid w:val="007C5828"/>
    <w:rsid w:val="007C6E65"/>
    <w:rsid w:val="007D358C"/>
    <w:rsid w:val="007D3815"/>
    <w:rsid w:val="007E4A4A"/>
    <w:rsid w:val="007F2916"/>
    <w:rsid w:val="007F5BE9"/>
    <w:rsid w:val="00800CAE"/>
    <w:rsid w:val="00802717"/>
    <w:rsid w:val="00802D00"/>
    <w:rsid w:val="00805BC0"/>
    <w:rsid w:val="00810CC8"/>
    <w:rsid w:val="00812955"/>
    <w:rsid w:val="00812D00"/>
    <w:rsid w:val="008154C2"/>
    <w:rsid w:val="00815A96"/>
    <w:rsid w:val="00817519"/>
    <w:rsid w:val="008177B1"/>
    <w:rsid w:val="00820524"/>
    <w:rsid w:val="00821825"/>
    <w:rsid w:val="008249EB"/>
    <w:rsid w:val="008258E8"/>
    <w:rsid w:val="0083136A"/>
    <w:rsid w:val="00837299"/>
    <w:rsid w:val="00842C40"/>
    <w:rsid w:val="00843F31"/>
    <w:rsid w:val="00845465"/>
    <w:rsid w:val="0084788E"/>
    <w:rsid w:val="008526D3"/>
    <w:rsid w:val="00855277"/>
    <w:rsid w:val="008560CA"/>
    <w:rsid w:val="0085676E"/>
    <w:rsid w:val="00860AEA"/>
    <w:rsid w:val="00860F1C"/>
    <w:rsid w:val="00864DCA"/>
    <w:rsid w:val="008653F1"/>
    <w:rsid w:val="00865B77"/>
    <w:rsid w:val="00870527"/>
    <w:rsid w:val="00870E84"/>
    <w:rsid w:val="00872B73"/>
    <w:rsid w:val="008774F2"/>
    <w:rsid w:val="0087797E"/>
    <w:rsid w:val="00880573"/>
    <w:rsid w:val="00881A48"/>
    <w:rsid w:val="00885CA6"/>
    <w:rsid w:val="00886FD3"/>
    <w:rsid w:val="00887184"/>
    <w:rsid w:val="0089079F"/>
    <w:rsid w:val="00890D68"/>
    <w:rsid w:val="00891C4E"/>
    <w:rsid w:val="008943EF"/>
    <w:rsid w:val="0089664A"/>
    <w:rsid w:val="00896C2B"/>
    <w:rsid w:val="008A1151"/>
    <w:rsid w:val="008A782C"/>
    <w:rsid w:val="008B2697"/>
    <w:rsid w:val="008B7302"/>
    <w:rsid w:val="008C0CE8"/>
    <w:rsid w:val="008C231C"/>
    <w:rsid w:val="008C75AC"/>
    <w:rsid w:val="008C7770"/>
    <w:rsid w:val="008D166E"/>
    <w:rsid w:val="008D494A"/>
    <w:rsid w:val="008D57F5"/>
    <w:rsid w:val="008D69AD"/>
    <w:rsid w:val="008D7D36"/>
    <w:rsid w:val="008F1F4E"/>
    <w:rsid w:val="008F64B5"/>
    <w:rsid w:val="00900623"/>
    <w:rsid w:val="00902FA1"/>
    <w:rsid w:val="00905A16"/>
    <w:rsid w:val="0090743F"/>
    <w:rsid w:val="009113E2"/>
    <w:rsid w:val="00913DC6"/>
    <w:rsid w:val="009147DC"/>
    <w:rsid w:val="00917543"/>
    <w:rsid w:val="0091772C"/>
    <w:rsid w:val="00920BA9"/>
    <w:rsid w:val="00920EF1"/>
    <w:rsid w:val="00924AA4"/>
    <w:rsid w:val="009272F5"/>
    <w:rsid w:val="009314DF"/>
    <w:rsid w:val="00932521"/>
    <w:rsid w:val="0093292F"/>
    <w:rsid w:val="0093324D"/>
    <w:rsid w:val="009413AD"/>
    <w:rsid w:val="0094271C"/>
    <w:rsid w:val="009449D6"/>
    <w:rsid w:val="00950943"/>
    <w:rsid w:val="009535DD"/>
    <w:rsid w:val="00954806"/>
    <w:rsid w:val="00954C0C"/>
    <w:rsid w:val="00955E79"/>
    <w:rsid w:val="00963535"/>
    <w:rsid w:val="0096605F"/>
    <w:rsid w:val="0096624A"/>
    <w:rsid w:val="00970377"/>
    <w:rsid w:val="00970C13"/>
    <w:rsid w:val="00970D26"/>
    <w:rsid w:val="00970D37"/>
    <w:rsid w:val="00970FFB"/>
    <w:rsid w:val="00971B6E"/>
    <w:rsid w:val="009732BA"/>
    <w:rsid w:val="009745C5"/>
    <w:rsid w:val="009745F0"/>
    <w:rsid w:val="00974DAF"/>
    <w:rsid w:val="00976148"/>
    <w:rsid w:val="0097642C"/>
    <w:rsid w:val="009778B1"/>
    <w:rsid w:val="00985024"/>
    <w:rsid w:val="00985600"/>
    <w:rsid w:val="0099404E"/>
    <w:rsid w:val="00995775"/>
    <w:rsid w:val="009A03EA"/>
    <w:rsid w:val="009A0E9F"/>
    <w:rsid w:val="009A2C67"/>
    <w:rsid w:val="009A3E3C"/>
    <w:rsid w:val="009A4A86"/>
    <w:rsid w:val="009A7D1F"/>
    <w:rsid w:val="009B1A99"/>
    <w:rsid w:val="009B32EC"/>
    <w:rsid w:val="009B3A1E"/>
    <w:rsid w:val="009B4D0E"/>
    <w:rsid w:val="009B51CF"/>
    <w:rsid w:val="009B5BEA"/>
    <w:rsid w:val="009C144A"/>
    <w:rsid w:val="009C5FC9"/>
    <w:rsid w:val="009C6F7F"/>
    <w:rsid w:val="009D0836"/>
    <w:rsid w:val="009D550D"/>
    <w:rsid w:val="009D568B"/>
    <w:rsid w:val="009D609A"/>
    <w:rsid w:val="009D7212"/>
    <w:rsid w:val="009E0B50"/>
    <w:rsid w:val="009E1BA6"/>
    <w:rsid w:val="009E2149"/>
    <w:rsid w:val="009E42CB"/>
    <w:rsid w:val="009E539E"/>
    <w:rsid w:val="009E555F"/>
    <w:rsid w:val="009E7929"/>
    <w:rsid w:val="009E7A10"/>
    <w:rsid w:val="009F24C2"/>
    <w:rsid w:val="009F3D71"/>
    <w:rsid w:val="009F4B95"/>
    <w:rsid w:val="009F622E"/>
    <w:rsid w:val="009F6C72"/>
    <w:rsid w:val="00A0090C"/>
    <w:rsid w:val="00A00A67"/>
    <w:rsid w:val="00A00EA6"/>
    <w:rsid w:val="00A03FBB"/>
    <w:rsid w:val="00A1028C"/>
    <w:rsid w:val="00A103EC"/>
    <w:rsid w:val="00A1081A"/>
    <w:rsid w:val="00A1116B"/>
    <w:rsid w:val="00A12714"/>
    <w:rsid w:val="00A12844"/>
    <w:rsid w:val="00A136EE"/>
    <w:rsid w:val="00A13D3F"/>
    <w:rsid w:val="00A141A9"/>
    <w:rsid w:val="00A157F1"/>
    <w:rsid w:val="00A16560"/>
    <w:rsid w:val="00A20196"/>
    <w:rsid w:val="00A22FFB"/>
    <w:rsid w:val="00A266A0"/>
    <w:rsid w:val="00A34C92"/>
    <w:rsid w:val="00A41530"/>
    <w:rsid w:val="00A459DC"/>
    <w:rsid w:val="00A474F9"/>
    <w:rsid w:val="00A50BF9"/>
    <w:rsid w:val="00A61239"/>
    <w:rsid w:val="00A628CC"/>
    <w:rsid w:val="00A6530F"/>
    <w:rsid w:val="00A711D6"/>
    <w:rsid w:val="00A71624"/>
    <w:rsid w:val="00A74060"/>
    <w:rsid w:val="00A75EC9"/>
    <w:rsid w:val="00A76CD5"/>
    <w:rsid w:val="00A80297"/>
    <w:rsid w:val="00A808C8"/>
    <w:rsid w:val="00A80EC4"/>
    <w:rsid w:val="00A81E3E"/>
    <w:rsid w:val="00A83AB1"/>
    <w:rsid w:val="00A843DC"/>
    <w:rsid w:val="00A86265"/>
    <w:rsid w:val="00A86496"/>
    <w:rsid w:val="00A86A1F"/>
    <w:rsid w:val="00A86CA5"/>
    <w:rsid w:val="00A9036D"/>
    <w:rsid w:val="00A90F72"/>
    <w:rsid w:val="00A929C8"/>
    <w:rsid w:val="00A92B3A"/>
    <w:rsid w:val="00A92CAD"/>
    <w:rsid w:val="00AA1502"/>
    <w:rsid w:val="00AA2FD5"/>
    <w:rsid w:val="00AA7B75"/>
    <w:rsid w:val="00AB1516"/>
    <w:rsid w:val="00AB44C6"/>
    <w:rsid w:val="00AB640B"/>
    <w:rsid w:val="00AB7A2C"/>
    <w:rsid w:val="00AC2EAE"/>
    <w:rsid w:val="00AD0788"/>
    <w:rsid w:val="00AD0A65"/>
    <w:rsid w:val="00AD0F3F"/>
    <w:rsid w:val="00AD128D"/>
    <w:rsid w:val="00AD2220"/>
    <w:rsid w:val="00AD381C"/>
    <w:rsid w:val="00AD70E9"/>
    <w:rsid w:val="00AE284B"/>
    <w:rsid w:val="00AE3F30"/>
    <w:rsid w:val="00AE49F8"/>
    <w:rsid w:val="00AE69B3"/>
    <w:rsid w:val="00AF095E"/>
    <w:rsid w:val="00AF5845"/>
    <w:rsid w:val="00AF7A50"/>
    <w:rsid w:val="00B0163A"/>
    <w:rsid w:val="00B0179D"/>
    <w:rsid w:val="00B02D17"/>
    <w:rsid w:val="00B06B63"/>
    <w:rsid w:val="00B111CF"/>
    <w:rsid w:val="00B16563"/>
    <w:rsid w:val="00B20BEA"/>
    <w:rsid w:val="00B21C30"/>
    <w:rsid w:val="00B21F92"/>
    <w:rsid w:val="00B244B0"/>
    <w:rsid w:val="00B25452"/>
    <w:rsid w:val="00B26250"/>
    <w:rsid w:val="00B32BB2"/>
    <w:rsid w:val="00B33062"/>
    <w:rsid w:val="00B33110"/>
    <w:rsid w:val="00B34AB8"/>
    <w:rsid w:val="00B34E72"/>
    <w:rsid w:val="00B47A6A"/>
    <w:rsid w:val="00B539D6"/>
    <w:rsid w:val="00B53F0E"/>
    <w:rsid w:val="00B55A66"/>
    <w:rsid w:val="00B55ED9"/>
    <w:rsid w:val="00B56BC0"/>
    <w:rsid w:val="00B6000D"/>
    <w:rsid w:val="00B61728"/>
    <w:rsid w:val="00B67042"/>
    <w:rsid w:val="00B71CA5"/>
    <w:rsid w:val="00B720B8"/>
    <w:rsid w:val="00B736C1"/>
    <w:rsid w:val="00B75673"/>
    <w:rsid w:val="00B76756"/>
    <w:rsid w:val="00B77542"/>
    <w:rsid w:val="00B82889"/>
    <w:rsid w:val="00B85DDB"/>
    <w:rsid w:val="00B92E94"/>
    <w:rsid w:val="00B96932"/>
    <w:rsid w:val="00BA0E81"/>
    <w:rsid w:val="00BA3103"/>
    <w:rsid w:val="00BB13C4"/>
    <w:rsid w:val="00BB1A67"/>
    <w:rsid w:val="00BB1AA9"/>
    <w:rsid w:val="00BB2C78"/>
    <w:rsid w:val="00BB3711"/>
    <w:rsid w:val="00BB546E"/>
    <w:rsid w:val="00BB660A"/>
    <w:rsid w:val="00BB666D"/>
    <w:rsid w:val="00BB6A19"/>
    <w:rsid w:val="00BC159A"/>
    <w:rsid w:val="00BC1A3A"/>
    <w:rsid w:val="00BC490E"/>
    <w:rsid w:val="00BC53B3"/>
    <w:rsid w:val="00BC6C5C"/>
    <w:rsid w:val="00BD4526"/>
    <w:rsid w:val="00BD59AB"/>
    <w:rsid w:val="00BD7F8C"/>
    <w:rsid w:val="00BE022E"/>
    <w:rsid w:val="00BE2D23"/>
    <w:rsid w:val="00BE43D1"/>
    <w:rsid w:val="00BE6017"/>
    <w:rsid w:val="00BE69E5"/>
    <w:rsid w:val="00BF0EF2"/>
    <w:rsid w:val="00BF15F4"/>
    <w:rsid w:val="00BF19D4"/>
    <w:rsid w:val="00BF1B9B"/>
    <w:rsid w:val="00BF46E5"/>
    <w:rsid w:val="00BF55A5"/>
    <w:rsid w:val="00BF5CAB"/>
    <w:rsid w:val="00BF67DA"/>
    <w:rsid w:val="00C002A0"/>
    <w:rsid w:val="00C02113"/>
    <w:rsid w:val="00C02391"/>
    <w:rsid w:val="00C024C7"/>
    <w:rsid w:val="00C05438"/>
    <w:rsid w:val="00C05C6D"/>
    <w:rsid w:val="00C069A1"/>
    <w:rsid w:val="00C100A7"/>
    <w:rsid w:val="00C12262"/>
    <w:rsid w:val="00C12928"/>
    <w:rsid w:val="00C12B58"/>
    <w:rsid w:val="00C158FE"/>
    <w:rsid w:val="00C2066D"/>
    <w:rsid w:val="00C2596F"/>
    <w:rsid w:val="00C25F7E"/>
    <w:rsid w:val="00C26CCF"/>
    <w:rsid w:val="00C2779A"/>
    <w:rsid w:val="00C27871"/>
    <w:rsid w:val="00C31628"/>
    <w:rsid w:val="00C31DF3"/>
    <w:rsid w:val="00C31DFB"/>
    <w:rsid w:val="00C3366F"/>
    <w:rsid w:val="00C368DA"/>
    <w:rsid w:val="00C371DE"/>
    <w:rsid w:val="00C37A9D"/>
    <w:rsid w:val="00C40431"/>
    <w:rsid w:val="00C435D3"/>
    <w:rsid w:val="00C43A01"/>
    <w:rsid w:val="00C47137"/>
    <w:rsid w:val="00C473F4"/>
    <w:rsid w:val="00C50257"/>
    <w:rsid w:val="00C531EF"/>
    <w:rsid w:val="00C53237"/>
    <w:rsid w:val="00C53860"/>
    <w:rsid w:val="00C64B5B"/>
    <w:rsid w:val="00C666EA"/>
    <w:rsid w:val="00C673D6"/>
    <w:rsid w:val="00C67669"/>
    <w:rsid w:val="00C74693"/>
    <w:rsid w:val="00C81D80"/>
    <w:rsid w:val="00C823C1"/>
    <w:rsid w:val="00C841EF"/>
    <w:rsid w:val="00C84257"/>
    <w:rsid w:val="00C85FEB"/>
    <w:rsid w:val="00C90796"/>
    <w:rsid w:val="00C9084C"/>
    <w:rsid w:val="00C91F78"/>
    <w:rsid w:val="00C922F7"/>
    <w:rsid w:val="00C93506"/>
    <w:rsid w:val="00C954FC"/>
    <w:rsid w:val="00C97C3B"/>
    <w:rsid w:val="00CA0032"/>
    <w:rsid w:val="00CA0EA3"/>
    <w:rsid w:val="00CA45A8"/>
    <w:rsid w:val="00CA5195"/>
    <w:rsid w:val="00CA581D"/>
    <w:rsid w:val="00CB1C22"/>
    <w:rsid w:val="00CB1DA8"/>
    <w:rsid w:val="00CB423E"/>
    <w:rsid w:val="00CB5D31"/>
    <w:rsid w:val="00CB6D06"/>
    <w:rsid w:val="00CB78BA"/>
    <w:rsid w:val="00CC1C7F"/>
    <w:rsid w:val="00CC5737"/>
    <w:rsid w:val="00CC582B"/>
    <w:rsid w:val="00CC6C65"/>
    <w:rsid w:val="00CC7217"/>
    <w:rsid w:val="00CD11D9"/>
    <w:rsid w:val="00CD240F"/>
    <w:rsid w:val="00CD458E"/>
    <w:rsid w:val="00CD57D1"/>
    <w:rsid w:val="00CD6038"/>
    <w:rsid w:val="00CE1E0D"/>
    <w:rsid w:val="00CE22F3"/>
    <w:rsid w:val="00CE6CA3"/>
    <w:rsid w:val="00CE7DE1"/>
    <w:rsid w:val="00CF0460"/>
    <w:rsid w:val="00CF1AF8"/>
    <w:rsid w:val="00CF3B77"/>
    <w:rsid w:val="00CF43E7"/>
    <w:rsid w:val="00CF545B"/>
    <w:rsid w:val="00CF5863"/>
    <w:rsid w:val="00CF66D9"/>
    <w:rsid w:val="00CF6969"/>
    <w:rsid w:val="00D0116D"/>
    <w:rsid w:val="00D0220F"/>
    <w:rsid w:val="00D029CD"/>
    <w:rsid w:val="00D035B1"/>
    <w:rsid w:val="00D03FCB"/>
    <w:rsid w:val="00D04982"/>
    <w:rsid w:val="00D06454"/>
    <w:rsid w:val="00D115B7"/>
    <w:rsid w:val="00D120A2"/>
    <w:rsid w:val="00D16401"/>
    <w:rsid w:val="00D21720"/>
    <w:rsid w:val="00D22547"/>
    <w:rsid w:val="00D24101"/>
    <w:rsid w:val="00D2505B"/>
    <w:rsid w:val="00D314E6"/>
    <w:rsid w:val="00D31763"/>
    <w:rsid w:val="00D34192"/>
    <w:rsid w:val="00D34395"/>
    <w:rsid w:val="00D34C3B"/>
    <w:rsid w:val="00D402AE"/>
    <w:rsid w:val="00D42AC3"/>
    <w:rsid w:val="00D4371D"/>
    <w:rsid w:val="00D43FCA"/>
    <w:rsid w:val="00D46A07"/>
    <w:rsid w:val="00D46F30"/>
    <w:rsid w:val="00D46F8B"/>
    <w:rsid w:val="00D50434"/>
    <w:rsid w:val="00D51963"/>
    <w:rsid w:val="00D606EC"/>
    <w:rsid w:val="00D608C5"/>
    <w:rsid w:val="00D6273E"/>
    <w:rsid w:val="00D64927"/>
    <w:rsid w:val="00D67C32"/>
    <w:rsid w:val="00D72B9B"/>
    <w:rsid w:val="00D77EC2"/>
    <w:rsid w:val="00D80230"/>
    <w:rsid w:val="00D80EFA"/>
    <w:rsid w:val="00D80F29"/>
    <w:rsid w:val="00D834A3"/>
    <w:rsid w:val="00D84177"/>
    <w:rsid w:val="00D85710"/>
    <w:rsid w:val="00D8637B"/>
    <w:rsid w:val="00D86CED"/>
    <w:rsid w:val="00D879D6"/>
    <w:rsid w:val="00D90166"/>
    <w:rsid w:val="00D901DF"/>
    <w:rsid w:val="00D940A8"/>
    <w:rsid w:val="00D945EF"/>
    <w:rsid w:val="00D9646E"/>
    <w:rsid w:val="00D977E5"/>
    <w:rsid w:val="00DA1D94"/>
    <w:rsid w:val="00DA379C"/>
    <w:rsid w:val="00DA7C50"/>
    <w:rsid w:val="00DB0B76"/>
    <w:rsid w:val="00DB1F3E"/>
    <w:rsid w:val="00DB4D30"/>
    <w:rsid w:val="00DB500B"/>
    <w:rsid w:val="00DB663C"/>
    <w:rsid w:val="00DC04E2"/>
    <w:rsid w:val="00DC2981"/>
    <w:rsid w:val="00DC4449"/>
    <w:rsid w:val="00DC5E98"/>
    <w:rsid w:val="00DD1275"/>
    <w:rsid w:val="00DD2F0C"/>
    <w:rsid w:val="00DD3FC9"/>
    <w:rsid w:val="00DD4D18"/>
    <w:rsid w:val="00DD6B60"/>
    <w:rsid w:val="00DE15CA"/>
    <w:rsid w:val="00DE5C7F"/>
    <w:rsid w:val="00DE6756"/>
    <w:rsid w:val="00DF2FD0"/>
    <w:rsid w:val="00DF5347"/>
    <w:rsid w:val="00DF7816"/>
    <w:rsid w:val="00E001F7"/>
    <w:rsid w:val="00E0255B"/>
    <w:rsid w:val="00E0367D"/>
    <w:rsid w:val="00E04474"/>
    <w:rsid w:val="00E04E38"/>
    <w:rsid w:val="00E0543A"/>
    <w:rsid w:val="00E140F2"/>
    <w:rsid w:val="00E14428"/>
    <w:rsid w:val="00E15A1F"/>
    <w:rsid w:val="00E15AEC"/>
    <w:rsid w:val="00E15BFA"/>
    <w:rsid w:val="00E16146"/>
    <w:rsid w:val="00E16F52"/>
    <w:rsid w:val="00E205C1"/>
    <w:rsid w:val="00E21EEE"/>
    <w:rsid w:val="00E22E10"/>
    <w:rsid w:val="00E267D4"/>
    <w:rsid w:val="00E30CBA"/>
    <w:rsid w:val="00E31359"/>
    <w:rsid w:val="00E31865"/>
    <w:rsid w:val="00E31E70"/>
    <w:rsid w:val="00E32B21"/>
    <w:rsid w:val="00E356E0"/>
    <w:rsid w:val="00E37C65"/>
    <w:rsid w:val="00E37D4F"/>
    <w:rsid w:val="00E4239C"/>
    <w:rsid w:val="00E5123A"/>
    <w:rsid w:val="00E55215"/>
    <w:rsid w:val="00E57100"/>
    <w:rsid w:val="00E6559C"/>
    <w:rsid w:val="00E669F9"/>
    <w:rsid w:val="00E7248F"/>
    <w:rsid w:val="00E80494"/>
    <w:rsid w:val="00E81278"/>
    <w:rsid w:val="00E82B79"/>
    <w:rsid w:val="00E83122"/>
    <w:rsid w:val="00E85DB8"/>
    <w:rsid w:val="00E85FF0"/>
    <w:rsid w:val="00E871F9"/>
    <w:rsid w:val="00E92333"/>
    <w:rsid w:val="00E93755"/>
    <w:rsid w:val="00E93759"/>
    <w:rsid w:val="00E93E6E"/>
    <w:rsid w:val="00E94EED"/>
    <w:rsid w:val="00E96666"/>
    <w:rsid w:val="00E96FC7"/>
    <w:rsid w:val="00E971BA"/>
    <w:rsid w:val="00EA3533"/>
    <w:rsid w:val="00EA4CFC"/>
    <w:rsid w:val="00EA5CCA"/>
    <w:rsid w:val="00EA5D48"/>
    <w:rsid w:val="00EA675E"/>
    <w:rsid w:val="00EA754C"/>
    <w:rsid w:val="00EA7E4B"/>
    <w:rsid w:val="00EB46ED"/>
    <w:rsid w:val="00EB5659"/>
    <w:rsid w:val="00EB5B58"/>
    <w:rsid w:val="00EC6E81"/>
    <w:rsid w:val="00EC7101"/>
    <w:rsid w:val="00EC7BF1"/>
    <w:rsid w:val="00ED1FE7"/>
    <w:rsid w:val="00ED2110"/>
    <w:rsid w:val="00ED2B07"/>
    <w:rsid w:val="00ED33C3"/>
    <w:rsid w:val="00ED7205"/>
    <w:rsid w:val="00EE2FC6"/>
    <w:rsid w:val="00EE5B72"/>
    <w:rsid w:val="00EE76A5"/>
    <w:rsid w:val="00EF3FB9"/>
    <w:rsid w:val="00EF4502"/>
    <w:rsid w:val="00F00444"/>
    <w:rsid w:val="00F048DF"/>
    <w:rsid w:val="00F0661F"/>
    <w:rsid w:val="00F06770"/>
    <w:rsid w:val="00F06EF4"/>
    <w:rsid w:val="00F072A2"/>
    <w:rsid w:val="00F07751"/>
    <w:rsid w:val="00F103C7"/>
    <w:rsid w:val="00F10F2C"/>
    <w:rsid w:val="00F11077"/>
    <w:rsid w:val="00F1717F"/>
    <w:rsid w:val="00F21A5F"/>
    <w:rsid w:val="00F23DE1"/>
    <w:rsid w:val="00F2423D"/>
    <w:rsid w:val="00F246F0"/>
    <w:rsid w:val="00F253CB"/>
    <w:rsid w:val="00F273F7"/>
    <w:rsid w:val="00F30C58"/>
    <w:rsid w:val="00F3522E"/>
    <w:rsid w:val="00F36D4C"/>
    <w:rsid w:val="00F3735A"/>
    <w:rsid w:val="00F37458"/>
    <w:rsid w:val="00F42003"/>
    <w:rsid w:val="00F4311F"/>
    <w:rsid w:val="00F44190"/>
    <w:rsid w:val="00F46022"/>
    <w:rsid w:val="00F47802"/>
    <w:rsid w:val="00F51C39"/>
    <w:rsid w:val="00F527A0"/>
    <w:rsid w:val="00F60B71"/>
    <w:rsid w:val="00F641CF"/>
    <w:rsid w:val="00F648E6"/>
    <w:rsid w:val="00F665D7"/>
    <w:rsid w:val="00F66BF4"/>
    <w:rsid w:val="00F6748F"/>
    <w:rsid w:val="00F73CEE"/>
    <w:rsid w:val="00F74FB2"/>
    <w:rsid w:val="00F76C09"/>
    <w:rsid w:val="00F76F24"/>
    <w:rsid w:val="00F77B99"/>
    <w:rsid w:val="00F81E6A"/>
    <w:rsid w:val="00F84342"/>
    <w:rsid w:val="00F9048F"/>
    <w:rsid w:val="00F90530"/>
    <w:rsid w:val="00F90E33"/>
    <w:rsid w:val="00F929F0"/>
    <w:rsid w:val="00F92A37"/>
    <w:rsid w:val="00FA1972"/>
    <w:rsid w:val="00FA1C9A"/>
    <w:rsid w:val="00FA1D4C"/>
    <w:rsid w:val="00FA25E2"/>
    <w:rsid w:val="00FA530E"/>
    <w:rsid w:val="00FB03EA"/>
    <w:rsid w:val="00FB0C6A"/>
    <w:rsid w:val="00FB24C8"/>
    <w:rsid w:val="00FB3BE9"/>
    <w:rsid w:val="00FB4AE2"/>
    <w:rsid w:val="00FB6DF2"/>
    <w:rsid w:val="00FD1C96"/>
    <w:rsid w:val="00FD47B6"/>
    <w:rsid w:val="00FD5BDA"/>
    <w:rsid w:val="00FD6E53"/>
    <w:rsid w:val="00FE0B12"/>
    <w:rsid w:val="00FE134B"/>
    <w:rsid w:val="00FE6F42"/>
    <w:rsid w:val="00FF077E"/>
    <w:rsid w:val="00FF0B96"/>
    <w:rsid w:val="00FF3AB5"/>
    <w:rsid w:val="00FF45A7"/>
    <w:rsid w:val="00FF55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85BCA"/>
  <w15:chartTrackingRefBased/>
  <w15:docId w15:val="{36ACA757-BFF4-4116-A38C-C5DFED72C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902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544F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0B"/>
    <w:pPr>
      <w:ind w:left="720"/>
      <w:contextualSpacing/>
    </w:pPr>
  </w:style>
  <w:style w:type="paragraph" w:styleId="Header">
    <w:name w:val="header"/>
    <w:basedOn w:val="Normal"/>
    <w:link w:val="HeaderChar"/>
    <w:uiPriority w:val="99"/>
    <w:unhideWhenUsed/>
    <w:rsid w:val="001D4F88"/>
    <w:pPr>
      <w:tabs>
        <w:tab w:val="center" w:pos="4513"/>
        <w:tab w:val="right" w:pos="9026"/>
      </w:tabs>
      <w:spacing w:after="0" w:line="240" w:lineRule="auto"/>
    </w:pPr>
    <w:rPr>
      <w:lang w:val="en-US"/>
    </w:rPr>
  </w:style>
  <w:style w:type="character" w:customStyle="1" w:styleId="HeaderChar">
    <w:name w:val="Header Char"/>
    <w:basedOn w:val="DefaultParagraphFont"/>
    <w:link w:val="Header"/>
    <w:uiPriority w:val="99"/>
    <w:rsid w:val="001D4F88"/>
    <w:rPr>
      <w:lang w:val="en-US"/>
    </w:rPr>
  </w:style>
  <w:style w:type="paragraph" w:styleId="Footer">
    <w:name w:val="footer"/>
    <w:basedOn w:val="Normal"/>
    <w:link w:val="FooterChar"/>
    <w:uiPriority w:val="99"/>
    <w:unhideWhenUsed/>
    <w:rsid w:val="00FB4A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4AE2"/>
  </w:style>
  <w:style w:type="paragraph" w:styleId="BalloonText">
    <w:name w:val="Balloon Text"/>
    <w:basedOn w:val="Normal"/>
    <w:link w:val="BalloonTextChar"/>
    <w:uiPriority w:val="99"/>
    <w:semiHidden/>
    <w:unhideWhenUsed/>
    <w:rsid w:val="00D03F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3FCB"/>
    <w:rPr>
      <w:rFonts w:ascii="Segoe UI" w:hAnsi="Segoe UI" w:cs="Segoe UI"/>
      <w:sz w:val="18"/>
      <w:szCs w:val="18"/>
    </w:rPr>
  </w:style>
  <w:style w:type="paragraph" w:styleId="BodyText">
    <w:name w:val="Body Text"/>
    <w:basedOn w:val="Normal"/>
    <w:link w:val="BodyTextChar"/>
    <w:uiPriority w:val="1"/>
    <w:qFormat/>
    <w:rsid w:val="001824D8"/>
    <w:pPr>
      <w:widowControl w:val="0"/>
      <w:spacing w:before="120" w:after="0" w:line="240" w:lineRule="auto"/>
      <w:ind w:left="284"/>
    </w:pPr>
    <w:rPr>
      <w:rFonts w:ascii="Arial" w:eastAsia="Arial" w:hAnsi="Arial"/>
      <w:szCs w:val="20"/>
      <w:lang w:val="en-US"/>
    </w:rPr>
  </w:style>
  <w:style w:type="character" w:customStyle="1" w:styleId="BodyTextChar">
    <w:name w:val="Body Text Char"/>
    <w:basedOn w:val="DefaultParagraphFont"/>
    <w:link w:val="BodyText"/>
    <w:uiPriority w:val="1"/>
    <w:rsid w:val="001824D8"/>
    <w:rPr>
      <w:rFonts w:ascii="Arial" w:eastAsia="Arial" w:hAnsi="Arial"/>
      <w:szCs w:val="20"/>
      <w:lang w:val="en-US"/>
    </w:rPr>
  </w:style>
  <w:style w:type="character" w:customStyle="1" w:styleId="Heading1Char">
    <w:name w:val="Heading 1 Char"/>
    <w:basedOn w:val="DefaultParagraphFont"/>
    <w:link w:val="Heading1"/>
    <w:uiPriority w:val="9"/>
    <w:rsid w:val="00690295"/>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89664A"/>
    <w:rPr>
      <w:sz w:val="16"/>
      <w:szCs w:val="16"/>
    </w:rPr>
  </w:style>
  <w:style w:type="paragraph" w:styleId="CommentText">
    <w:name w:val="annotation text"/>
    <w:basedOn w:val="Normal"/>
    <w:link w:val="CommentTextChar"/>
    <w:uiPriority w:val="99"/>
    <w:semiHidden/>
    <w:unhideWhenUsed/>
    <w:rsid w:val="0089664A"/>
    <w:pPr>
      <w:spacing w:line="240" w:lineRule="auto"/>
    </w:pPr>
    <w:rPr>
      <w:sz w:val="20"/>
      <w:szCs w:val="20"/>
    </w:rPr>
  </w:style>
  <w:style w:type="character" w:customStyle="1" w:styleId="CommentTextChar">
    <w:name w:val="Comment Text Char"/>
    <w:basedOn w:val="DefaultParagraphFont"/>
    <w:link w:val="CommentText"/>
    <w:uiPriority w:val="99"/>
    <w:semiHidden/>
    <w:rsid w:val="0089664A"/>
    <w:rPr>
      <w:sz w:val="20"/>
      <w:szCs w:val="20"/>
    </w:rPr>
  </w:style>
  <w:style w:type="paragraph" w:styleId="CommentSubject">
    <w:name w:val="annotation subject"/>
    <w:basedOn w:val="CommentText"/>
    <w:next w:val="CommentText"/>
    <w:link w:val="CommentSubjectChar"/>
    <w:uiPriority w:val="99"/>
    <w:semiHidden/>
    <w:unhideWhenUsed/>
    <w:rsid w:val="0089664A"/>
    <w:rPr>
      <w:b/>
      <w:bCs/>
    </w:rPr>
  </w:style>
  <w:style w:type="character" w:customStyle="1" w:styleId="CommentSubjectChar">
    <w:name w:val="Comment Subject Char"/>
    <w:basedOn w:val="CommentTextChar"/>
    <w:link w:val="CommentSubject"/>
    <w:uiPriority w:val="99"/>
    <w:semiHidden/>
    <w:rsid w:val="0089664A"/>
    <w:rPr>
      <w:b/>
      <w:bCs/>
      <w:sz w:val="20"/>
      <w:szCs w:val="20"/>
    </w:rPr>
  </w:style>
  <w:style w:type="character" w:customStyle="1" w:styleId="Heading2Char">
    <w:name w:val="Heading 2 Char"/>
    <w:basedOn w:val="DefaultParagraphFont"/>
    <w:link w:val="Heading2"/>
    <w:uiPriority w:val="9"/>
    <w:semiHidden/>
    <w:rsid w:val="00544F23"/>
    <w:rPr>
      <w:rFonts w:asciiTheme="majorHAnsi" w:eastAsiaTheme="majorEastAsia" w:hAnsiTheme="majorHAnsi" w:cstheme="majorBidi"/>
      <w:color w:val="2F5496" w:themeColor="accent1" w:themeShade="BF"/>
      <w:sz w:val="26"/>
      <w:szCs w:val="26"/>
    </w:rPr>
  </w:style>
  <w:style w:type="paragraph" w:customStyle="1" w:styleId="Pa0">
    <w:name w:val="Pa0"/>
    <w:basedOn w:val="Normal"/>
    <w:next w:val="Normal"/>
    <w:uiPriority w:val="99"/>
    <w:rsid w:val="005B014A"/>
    <w:pPr>
      <w:autoSpaceDE w:val="0"/>
      <w:autoSpaceDN w:val="0"/>
      <w:adjustRightInd w:val="0"/>
      <w:spacing w:after="0" w:line="241" w:lineRule="atLeast"/>
    </w:pPr>
    <w:rPr>
      <w:rFonts w:ascii="Nunito Sans" w:hAnsi="Nunito Sans"/>
      <w:sz w:val="24"/>
      <w:szCs w:val="24"/>
      <w:lang w:val="en-GB"/>
    </w:rPr>
  </w:style>
  <w:style w:type="character" w:customStyle="1" w:styleId="A2">
    <w:name w:val="A2"/>
    <w:uiPriority w:val="99"/>
    <w:rsid w:val="005B014A"/>
    <w:rPr>
      <w:rFonts w:cs="Nunito Sans"/>
      <w:color w:val="000000"/>
      <w:sz w:val="18"/>
      <w:szCs w:val="18"/>
    </w:rPr>
  </w:style>
  <w:style w:type="character" w:customStyle="1" w:styleId="A3">
    <w:name w:val="A3"/>
    <w:uiPriority w:val="99"/>
    <w:rsid w:val="006446F6"/>
    <w:rPr>
      <w:rFonts w:cs="Nunito Sans"/>
      <w:color w:val="000000"/>
      <w:sz w:val="18"/>
      <w:szCs w:val="18"/>
    </w:rPr>
  </w:style>
  <w:style w:type="paragraph" w:customStyle="1" w:styleId="Default">
    <w:name w:val="Default"/>
    <w:rsid w:val="006446F6"/>
    <w:pPr>
      <w:autoSpaceDE w:val="0"/>
      <w:autoSpaceDN w:val="0"/>
      <w:adjustRightInd w:val="0"/>
      <w:spacing w:after="0" w:line="240" w:lineRule="auto"/>
    </w:pPr>
    <w:rPr>
      <w:rFonts w:ascii="Nunito Sans" w:hAnsi="Nunito Sans" w:cs="Nunito Sans"/>
      <w:color w:val="000000"/>
      <w:sz w:val="24"/>
      <w:szCs w:val="24"/>
      <w:lang w:val="en-GB"/>
    </w:rPr>
  </w:style>
  <w:style w:type="character" w:customStyle="1" w:styleId="A5">
    <w:name w:val="A5"/>
    <w:uiPriority w:val="99"/>
    <w:rsid w:val="00CC6C65"/>
    <w:rPr>
      <w:rFonts w:cs="Nunito Sans"/>
      <w:b/>
      <w:bCs/>
      <w:color w:val="000000"/>
      <w:sz w:val="20"/>
      <w:szCs w:val="20"/>
    </w:rPr>
  </w:style>
  <w:style w:type="character" w:styleId="Strong">
    <w:name w:val="Strong"/>
    <w:basedOn w:val="DefaultParagraphFont"/>
    <w:uiPriority w:val="22"/>
    <w:qFormat/>
    <w:rsid w:val="00421C1B"/>
    <w:rPr>
      <w:b/>
      <w:bCs/>
    </w:rPr>
  </w:style>
  <w:style w:type="character" w:styleId="Hyperlink">
    <w:name w:val="Hyperlink"/>
    <w:basedOn w:val="DefaultParagraphFont"/>
    <w:uiPriority w:val="99"/>
    <w:semiHidden/>
    <w:unhideWhenUsed/>
    <w:rsid w:val="00421C1B"/>
    <w:rPr>
      <w:color w:val="0000FF"/>
      <w:u w:val="single"/>
    </w:rPr>
  </w:style>
  <w:style w:type="paragraph" w:styleId="NormalWeb">
    <w:name w:val="Normal (Web)"/>
    <w:basedOn w:val="Normal"/>
    <w:uiPriority w:val="99"/>
    <w:semiHidden/>
    <w:unhideWhenUsed/>
    <w:rsid w:val="00CC1C7F"/>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175320">
      <w:bodyDiv w:val="1"/>
      <w:marLeft w:val="0"/>
      <w:marRight w:val="0"/>
      <w:marTop w:val="0"/>
      <w:marBottom w:val="0"/>
      <w:divBdr>
        <w:top w:val="none" w:sz="0" w:space="0" w:color="auto"/>
        <w:left w:val="none" w:sz="0" w:space="0" w:color="auto"/>
        <w:bottom w:val="none" w:sz="0" w:space="0" w:color="auto"/>
        <w:right w:val="none" w:sz="0" w:space="0" w:color="auto"/>
      </w:divBdr>
    </w:div>
    <w:div w:id="82143855">
      <w:bodyDiv w:val="1"/>
      <w:marLeft w:val="0"/>
      <w:marRight w:val="0"/>
      <w:marTop w:val="0"/>
      <w:marBottom w:val="0"/>
      <w:divBdr>
        <w:top w:val="none" w:sz="0" w:space="0" w:color="auto"/>
        <w:left w:val="none" w:sz="0" w:space="0" w:color="auto"/>
        <w:bottom w:val="none" w:sz="0" w:space="0" w:color="auto"/>
        <w:right w:val="none" w:sz="0" w:space="0" w:color="auto"/>
      </w:divBdr>
    </w:div>
    <w:div w:id="782723884">
      <w:bodyDiv w:val="1"/>
      <w:marLeft w:val="0"/>
      <w:marRight w:val="0"/>
      <w:marTop w:val="0"/>
      <w:marBottom w:val="0"/>
      <w:divBdr>
        <w:top w:val="none" w:sz="0" w:space="0" w:color="auto"/>
        <w:left w:val="none" w:sz="0" w:space="0" w:color="auto"/>
        <w:bottom w:val="none" w:sz="0" w:space="0" w:color="auto"/>
        <w:right w:val="none" w:sz="0" w:space="0" w:color="auto"/>
      </w:divBdr>
    </w:div>
    <w:div w:id="1209225414">
      <w:bodyDiv w:val="1"/>
      <w:marLeft w:val="0"/>
      <w:marRight w:val="0"/>
      <w:marTop w:val="0"/>
      <w:marBottom w:val="0"/>
      <w:divBdr>
        <w:top w:val="none" w:sz="0" w:space="0" w:color="auto"/>
        <w:left w:val="none" w:sz="0" w:space="0" w:color="auto"/>
        <w:bottom w:val="none" w:sz="0" w:space="0" w:color="auto"/>
        <w:right w:val="none" w:sz="0" w:space="0" w:color="auto"/>
      </w:divBdr>
    </w:div>
    <w:div w:id="1455514195">
      <w:bodyDiv w:val="1"/>
      <w:marLeft w:val="0"/>
      <w:marRight w:val="0"/>
      <w:marTop w:val="0"/>
      <w:marBottom w:val="0"/>
      <w:divBdr>
        <w:top w:val="none" w:sz="0" w:space="0" w:color="auto"/>
        <w:left w:val="none" w:sz="0" w:space="0" w:color="auto"/>
        <w:bottom w:val="none" w:sz="0" w:space="0" w:color="auto"/>
        <w:right w:val="none" w:sz="0" w:space="0" w:color="auto"/>
      </w:divBdr>
    </w:div>
    <w:div w:id="1575504280">
      <w:bodyDiv w:val="1"/>
      <w:marLeft w:val="0"/>
      <w:marRight w:val="0"/>
      <w:marTop w:val="0"/>
      <w:marBottom w:val="0"/>
      <w:divBdr>
        <w:top w:val="none" w:sz="0" w:space="0" w:color="auto"/>
        <w:left w:val="none" w:sz="0" w:space="0" w:color="auto"/>
        <w:bottom w:val="none" w:sz="0" w:space="0" w:color="auto"/>
        <w:right w:val="none" w:sz="0" w:space="0" w:color="auto"/>
      </w:divBdr>
    </w:div>
    <w:div w:id="1879389898">
      <w:bodyDiv w:val="1"/>
      <w:marLeft w:val="0"/>
      <w:marRight w:val="0"/>
      <w:marTop w:val="0"/>
      <w:marBottom w:val="0"/>
      <w:divBdr>
        <w:top w:val="none" w:sz="0" w:space="0" w:color="auto"/>
        <w:left w:val="none" w:sz="0" w:space="0" w:color="auto"/>
        <w:bottom w:val="none" w:sz="0" w:space="0" w:color="auto"/>
        <w:right w:val="none" w:sz="0" w:space="0" w:color="auto"/>
      </w:divBdr>
    </w:div>
    <w:div w:id="206787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1F89D-B23A-4471-82BD-551EA094C615}"/>
</file>

<file path=customXml/itemProps2.xml><?xml version="1.0" encoding="utf-8"?>
<ds:datastoreItem xmlns:ds="http://schemas.openxmlformats.org/officeDocument/2006/customXml" ds:itemID="{FCE19F2A-200E-4E91-9AF1-3B272E9562CF}">
  <ds:schemaRefs>
    <ds:schemaRef ds:uri="http://schemas.microsoft.com/sharepoint/v3/contenttype/forms"/>
  </ds:schemaRefs>
</ds:datastoreItem>
</file>

<file path=customXml/itemProps3.xml><?xml version="1.0" encoding="utf-8"?>
<ds:datastoreItem xmlns:ds="http://schemas.openxmlformats.org/officeDocument/2006/customXml" ds:itemID="{7E03CB4E-FC1D-4145-A29F-0A2A9AA518F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6608</TotalTime>
  <Pages>3</Pages>
  <Words>510</Words>
  <Characters>2913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325</cp:revision>
  <cp:lastPrinted>2019-10-22T05:08:00Z</cp:lastPrinted>
  <dcterms:created xsi:type="dcterms:W3CDTF">2019-10-30T03:32:00Z</dcterms:created>
  <dcterms:modified xsi:type="dcterms:W3CDTF">2020-01-24T04:10:00Z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